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2" w:rsidRDefault="00CA1421" w:rsidP="00CA1421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6762" w:rsidRDefault="00CA1421" w:rsidP="006C676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6C6762" w:rsidRDefault="006C6762" w:rsidP="006C676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142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Старое Крюково </w:t>
      </w:r>
    </w:p>
    <w:p w:rsidR="006C6762" w:rsidRDefault="006C6762" w:rsidP="006C67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762" w:rsidRDefault="006C6762" w:rsidP="006C67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762" w:rsidRDefault="006C6762" w:rsidP="006C67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6C6762" w:rsidRDefault="006C6762" w:rsidP="006C67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B00ECA">
      <w:pPr>
        <w:tabs>
          <w:tab w:val="left" w:pos="9360"/>
        </w:tabs>
        <w:spacing w:line="360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муниципалитета внутригородского муниципального образования Старое Крюково в городе Москве 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9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947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947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ПСТСК-12-95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C6762" w:rsidRDefault="006C6762" w:rsidP="00B00ECA">
      <w:pPr>
        <w:tabs>
          <w:tab w:val="left" w:pos="936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6762" w:rsidRDefault="006C6762" w:rsidP="00B00E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«Старое Крюково».</w:t>
      </w:r>
    </w:p>
    <w:p w:rsidR="006C6762" w:rsidRDefault="006C6762" w:rsidP="00B00E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муниципалитета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Старое Крюково в городе Москве </w:t>
      </w:r>
      <w:r w:rsidR="00CA1421" w:rsidRPr="00CA1421">
        <w:rPr>
          <w:rFonts w:ascii="Times New Roman" w:hAnsi="Times New Roman" w:cs="Times New Roman"/>
          <w:sz w:val="28"/>
          <w:szCs w:val="28"/>
        </w:rPr>
        <w:t xml:space="preserve">06 августа 2012 года № ПСТСК-12-106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регистрации трудовых договоров, заключенных работодателями – физическими лицами, не являющимися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предпринимателями, а также регистрации факта прекращения трудового договора».</w:t>
      </w:r>
    </w:p>
    <w:p w:rsidR="006C6762" w:rsidRDefault="006C6762" w:rsidP="00B00EC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142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6762" w:rsidRDefault="006C6762" w:rsidP="00B00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Pr="00CA1421" w:rsidRDefault="00CA1421" w:rsidP="00B00E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21">
        <w:rPr>
          <w:rFonts w:ascii="Times New Roman" w:hAnsi="Times New Roman" w:cs="Times New Roman"/>
          <w:b/>
          <w:sz w:val="28"/>
          <w:szCs w:val="28"/>
        </w:rPr>
        <w:t>Глава муниципального округа                                            И.В. Суздальцева</w:t>
      </w:r>
    </w:p>
    <w:p w:rsidR="006C6762" w:rsidRDefault="006C6762" w:rsidP="006C6762">
      <w:pPr>
        <w:ind w:left="5040"/>
        <w:jc w:val="both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C6762" w:rsidRDefault="006C6762" w:rsidP="006C676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="00FB6616">
        <w:rPr>
          <w:rFonts w:ascii="Times New Roman" w:hAnsi="Times New Roman" w:cs="Times New Roman"/>
          <w:sz w:val="28"/>
        </w:rPr>
        <w:t>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Старое Крюково </w:t>
      </w:r>
    </w:p>
    <w:p w:rsidR="006C6762" w:rsidRDefault="006C6762" w:rsidP="006C6762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B6616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№ </w:t>
      </w:r>
      <w:r w:rsidR="00FB6616">
        <w:rPr>
          <w:rFonts w:ascii="Times New Roman" w:hAnsi="Times New Roman" w:cs="Times New Roman"/>
          <w:sz w:val="28"/>
        </w:rPr>
        <w:t>_____________</w:t>
      </w:r>
    </w:p>
    <w:p w:rsidR="006C6762" w:rsidRDefault="006C6762" w:rsidP="006C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«Р</w:t>
      </w:r>
      <w:r>
        <w:rPr>
          <w:rFonts w:ascii="Times New Roman" w:hAnsi="Times New Roman" w:cs="Times New Roman"/>
          <w:b/>
          <w:bCs/>
          <w:sz w:val="28"/>
          <w:szCs w:val="28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6C6762" w:rsidRDefault="006C6762" w:rsidP="006C6762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C6762" w:rsidRDefault="006C6762" w:rsidP="006C6762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Настоящий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ный регламент определяет стандарт и порядок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муниципалитетом внутригородского муниципального образования Старое Крюково в городе Москве (далее – Требования).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C6762" w:rsidRDefault="006C6762" w:rsidP="006C6762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Правовыми основаниями для 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Трудовой кодекс Российской Федерации;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 внутригородского муниципального образования Старое Крюково в городе Москве.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Наименование органа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внутригородского муниципального образования Старое Крюково в городе Москве,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 по предоставлению муниципальной услуги осуществляются муниципалитетом внутригородского муниципального образования Старое Крюково в городе Москве (далее – муниципалитет).</w:t>
      </w:r>
    </w:p>
    <w:p w:rsidR="006C6762" w:rsidRDefault="006C6762" w:rsidP="006C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6C6762" w:rsidRDefault="006C6762" w:rsidP="006C67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внутригородского муниципального образования Старое Крюково в городе Москве (далее – муниципальное образование). </w:t>
      </w:r>
    </w:p>
    <w:p w:rsidR="006C6762" w:rsidRDefault="006C6762" w:rsidP="006C67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муниципалитете. 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получения муниципальной услуги заявитель представляет следующие документы: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регистрации трудового договора: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6C6762" w:rsidRDefault="006C6762" w:rsidP="006C6762">
      <w:pPr>
        <w:ind w:firstLine="720"/>
        <w:jc w:val="both"/>
        <w:outlineLvl w:val="1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подтверждающий место жительства на территории муниципального образования (если сведения о месте жительства отсутствуют в документе, удостоверяющем личность);</w:t>
      </w:r>
    </w:p>
    <w:p w:rsidR="006C6762" w:rsidRDefault="006C6762" w:rsidP="006C6762">
      <w:pPr>
        <w:ind w:firstLine="72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подтверждающий полномочия представителя заявителя;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регистрации факта прекращения трудового договора:</w:t>
      </w:r>
    </w:p>
    <w:p w:rsidR="006C6762" w:rsidRDefault="006C6762" w:rsidP="006C676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2 или 3 к настоящему Административному регламенту;</w:t>
      </w:r>
    </w:p>
    <w:p w:rsidR="006C6762" w:rsidRDefault="006C6762" w:rsidP="006C6762">
      <w:pPr>
        <w:ind w:firstLine="720"/>
        <w:jc w:val="both"/>
        <w:outlineLvl w:val="1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6C6762" w:rsidRDefault="006C6762" w:rsidP="006C6762">
      <w:pPr>
        <w:ind w:firstLine="72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два экземпляра трудового договора (ранее зарегистрированных в муниципалитете), если заявителем выступает работодатель, один экземпляр – если заявителем выступает работник;</w:t>
      </w: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подтверждающий полномочия представителя заявителя.</w:t>
      </w:r>
    </w:p>
    <w:p w:rsidR="006C6762" w:rsidRDefault="006C6762" w:rsidP="006C6762">
      <w:pPr>
        <w:widowControl/>
        <w:ind w:firstLine="709"/>
        <w:jc w:val="both"/>
        <w:outlineLvl w:val="1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</w:rPr>
        <w:t>8. Перечень документов, необходимых для предоставления муниципальной услуги, является исчерпывающим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6C6762" w:rsidRDefault="006C6762" w:rsidP="006C6762">
      <w:pPr>
        <w:widowControl/>
        <w:jc w:val="center"/>
        <w:outlineLvl w:val="1"/>
        <w:rPr>
          <w:b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C6762" w:rsidRDefault="006C6762" w:rsidP="006C6762">
      <w:pPr>
        <w:widowControl/>
        <w:ind w:firstLine="709"/>
        <w:jc w:val="both"/>
        <w:outlineLvl w:val="1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9. Срок предоставления муниципальной услуги не более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6762" w:rsidRDefault="006C6762" w:rsidP="006C6762">
      <w:pPr>
        <w:widowControl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в приеме запроса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Основаниями для отказа в приеме запроса являются: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указанным в пункте 6 настоящего Административного регламента;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несоответствие представленных документов Требованиям; 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непредставление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представленных заявителем документах содержатся противоречивые сведения.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оснований отказа в приеме запроса является исчерпывающим.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Письменное решение об отказе в приеме запроса оформляется по требованию заявителя, подписывается </w:t>
      </w:r>
      <w:r>
        <w:rPr>
          <w:rFonts w:ascii="Times New Roman" w:hAnsi="Times New Roman" w:cs="Times New Roman"/>
          <w:bCs/>
          <w:sz w:val="28"/>
          <w:szCs w:val="28"/>
        </w:rPr>
        <w:t>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6C6762" w:rsidRDefault="006C6762" w:rsidP="006C676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6762" w:rsidRDefault="006C6762" w:rsidP="006C676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Отказ в предоставлении муниципальной услуги</w:t>
      </w:r>
    </w:p>
    <w:p w:rsidR="006C6762" w:rsidRDefault="006C6762" w:rsidP="006C676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Основания для отказа заявителю в предоставлении муниципальной услуги отсутствуют.</w:t>
      </w: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Результатом предоставления муниципальной услуги является регистрация трудового договора или регистрация факта прекращения трудового договора.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Регистрация трудового договора или регистрация факта прекращения трудового договора оформляется проставлением на трудовом договоре штампа (приложение 4 к настоящему Административному регламенту) о регистрации трудового договора или факта прекращения трудового договора (далее – штамп).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Результат предоставления муниципальной услуги может быть: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заявителю;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Плата, взимаемая с заявителя при предоставлении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способы ее взимания 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Муниципальная услуга предоставляется безвозмездно.</w:t>
      </w:r>
    </w:p>
    <w:p w:rsidR="006C6762" w:rsidRDefault="006C6762" w:rsidP="006C6762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Качество и доступность муниципальной услуги характеризуется следующими показателями: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срок предоставления муниципальной услуги – не более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время ожидания в очереди при подаче запроса – не более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время ожидания в очереди при получении результата предоставления муниципальной услуги – не более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о порядке предоставления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Информация о предоставлении муниципальной услуги размещается на официальном сайте муниципалитета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6C6762" w:rsidRDefault="006C6762" w:rsidP="006C6762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и последовательность административных процедур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(получение) запроса;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запроса;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(получение) запроса 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Основанием начала выполнения административной процедуры является поступление запроса от заявителя. 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Должностным лицом, ответственным за прием (получение) запроса, является специалист </w:t>
      </w:r>
      <w:r>
        <w:rPr>
          <w:rFonts w:ascii="Times New Roman" w:hAnsi="Times New Roman" w:cs="Times New Roman"/>
          <w:i/>
          <w:sz w:val="28"/>
          <w:szCs w:val="28"/>
        </w:rPr>
        <w:t>муниципалитета / структурного подразделения муниципалитета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делопроизводство и документооборот муниципалитета.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Должностное лицо, ответственное за прием (получение) запроса в соответствии с Требованиями: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анализирует запрос на предмет отсутствия оснований для отказа в приеме запроса, указанных в пункте 10 настоящего Административного регламента;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прием и регистрацию запроса в день поступления запроса;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позднее следующего рабочего дня со дня регистрации запроса передает запрос на исполнение </w:t>
      </w:r>
      <w:r>
        <w:rPr>
          <w:rFonts w:ascii="Times New Roman" w:hAnsi="Times New Roman" w:cs="Times New Roman"/>
          <w:i/>
          <w:sz w:val="28"/>
          <w:szCs w:val="28"/>
        </w:rPr>
        <w:t>в соответствующее структурное подразделение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</w:rPr>
        <w:t>должностному лицу, ответственному за обработку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Обработка запроса 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административной процедуры является получение зарегистрированного запроса </w:t>
      </w:r>
      <w:r>
        <w:rPr>
          <w:rFonts w:ascii="Times New Roman" w:hAnsi="Times New Roman" w:cs="Times New Roman"/>
          <w:i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муниципалитета / структурным подразделение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чью компетенцию входит обработка запросов. 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обработку запроса является специалист </w:t>
      </w:r>
      <w:r>
        <w:rPr>
          <w:rFonts w:ascii="Times New Roman" w:hAnsi="Times New Roman" w:cs="Times New Roman"/>
          <w:i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>, в чью компетенцию входит обработка запросов.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Должностное лицо, ответственное за обработку запроса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Срок выполнения административной процедуры – не более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результата предоставления</w:t>
      </w:r>
    </w:p>
    <w:p w:rsidR="006C6762" w:rsidRDefault="006C6762" w:rsidP="006C6762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Должностным лицом, ответственным за формирование результата предоставления муниципальной услуги, является Руководитель муниципалитета</w:t>
      </w:r>
      <w:r>
        <w:rPr>
          <w:rFonts w:ascii="Times New Roman" w:hAnsi="Times New Roman" w:cs="Times New Roman"/>
          <w:iCs/>
          <w:sz w:val="28"/>
          <w:szCs w:val="28"/>
        </w:rPr>
        <w:t>, или лицо, исполняющее его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Должностное лицо, ответственное за формирование результата предоставления муниципальной услуги расписывается в штампе на трудовых договорах и обеспечивает передачу трудовых договоров должностному лицу, ответственному за выдачу (направление) заявителю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Срок выполнения административной процедуры – не более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запроса.</w:t>
      </w:r>
    </w:p>
    <w:p w:rsidR="006C6762" w:rsidRDefault="006C6762" w:rsidP="006C6762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6C6762" w:rsidRDefault="006C6762" w:rsidP="006C6762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присваивает запросу статус исполненного не позднее следующего дня со дня поступления документов указанных в пункте 32 настоящего Административного регламента;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делает копию трудового договора с соответствующим штампом;</w:t>
      </w:r>
    </w:p>
    <w:p w:rsidR="006C6762" w:rsidRDefault="006C6762" w:rsidP="006C676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настоящего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Контроль осуществляется </w:t>
      </w:r>
      <w:r>
        <w:rPr>
          <w:bCs/>
          <w:sz w:val="28"/>
          <w:szCs w:val="28"/>
        </w:rPr>
        <w:t xml:space="preserve">муниципалитетом и муниципальным Собранием муниципального образования (далее – муниципальное Собрание) </w:t>
      </w:r>
      <w:r>
        <w:rPr>
          <w:sz w:val="28"/>
          <w:szCs w:val="28"/>
        </w:rPr>
        <w:t>в формах: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плановых и внеплановых проверок;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рассмотрения жалоб на решения и действия (бездействие) должностных лиц муниципалитета, ответственных за предоставление муниципальной услуги.</w:t>
      </w:r>
    </w:p>
    <w:p w:rsidR="006C6762" w:rsidRDefault="006C6762" w:rsidP="006C6762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36. Периодичность осуществления плановой проверки в муниципалитете устанавливается планом работы муниципалитета</w:t>
      </w:r>
      <w:r>
        <w:rPr>
          <w:bCs/>
          <w:sz w:val="28"/>
          <w:szCs w:val="28"/>
        </w:rPr>
        <w:t xml:space="preserve">. 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Муниципальное Собрание осуществляет плановую проверку </w:t>
      </w:r>
      <w:r>
        <w:rPr>
          <w:rFonts w:ascii="Times New Roman" w:hAnsi="Times New Roman" w:cs="Times New Roman"/>
          <w:sz w:val="28"/>
          <w:szCs w:val="28"/>
        </w:rPr>
        <w:t>при заслушивании ежегодного отчета Руководителя муниципалитета.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(бездействие) муниципалитета, должностных лиц муниципалитета, ответственных за предоставление муниципальной услуги.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Должностному лицу муниципалитета, ответственному за предоставление муниципальной услуги, обеспечивается возможность ознакомиться с поступившей жалобой.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 Внеплановая проверка в муниципалитете проводится по поручению Руководителя муниципалитета или лица, исполняющего его полномочия.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Собрании внеплановую проверку проводит комиссия муниципального Собрания, к функциям которой отнесен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муниципального Собрания). Решение комиссии муниципального Собрания о проведении внеплановой проверки направляется (предоставляется) </w:t>
      </w:r>
      <w:r>
        <w:rPr>
          <w:rFonts w:ascii="Times New Roman" w:hAnsi="Times New Roman" w:cs="Times New Roman"/>
          <w:bCs/>
          <w:sz w:val="28"/>
          <w:szCs w:val="28"/>
        </w:rPr>
        <w:t>Руководителю муниципалитета или лицу, исполняющему его полномочия.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40. Для проведения проверки </w:t>
      </w:r>
      <w:r>
        <w:rPr>
          <w:rFonts w:ascii="Times New Roman" w:hAnsi="Times New Roman" w:cs="Times New Roman"/>
          <w:sz w:val="28"/>
          <w:szCs w:val="28"/>
        </w:rPr>
        <w:t>должностные лица муниципалитета, ответственные за предоставление муниципальной услуги, обязаны представить соответствующие сведения (копии документов).</w:t>
      </w:r>
    </w:p>
    <w:p w:rsidR="006C6762" w:rsidRDefault="006C6762" w:rsidP="006C676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Руководителю муниципалитета или лицу, исполняющему его полномочия. </w:t>
      </w: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6762" w:rsidRDefault="006C6762" w:rsidP="006C676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муниципалитета, ответственных за предоставление муниципальной услуги</w:t>
      </w: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Заявитель вправе подать жалобу на решения и действия (бездействие):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должностных лиц муниципалитета, ответственных за предоставление муниципальной услуги, в муниципалитет;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Руководителя муниципалитета в муниципальное Собрание.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Жалоба подлежит регистрации в день ее поступления. 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Жалоба, поступившая в муниципалитет, подлежит рассмотрению должностным лицом муниципалитета, наделенным полномочиями по рассмотрению жалоб, в течение пятнадцати рабочих дней со дня ее регистрации.</w:t>
      </w:r>
    </w:p>
    <w:p w:rsidR="006C6762" w:rsidRDefault="006C6762" w:rsidP="006C67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6C6762" w:rsidRDefault="006C6762" w:rsidP="006C676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45. Жалоба, поступившая в муниципальное Собрание, рассматривается на ближайшем заседании муниципального Собрания. Материалы для рассмотрения жалобы подготавливает комиссия муниципального Собрания.</w:t>
      </w:r>
    </w:p>
    <w:p w:rsidR="006C6762" w:rsidRDefault="006C6762" w:rsidP="006C676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жалоба поступила в период летнего перерыва в работе муниципального Собрания, жалоба рассматривается на первом заседании после окончания такого перерыва в работе.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553A5A" w:rsidRDefault="00553A5A" w:rsidP="006C6762">
      <w:pPr>
        <w:ind w:left="4680"/>
        <w:jc w:val="both"/>
        <w:rPr>
          <w:rFonts w:ascii="Times New Roman" w:hAnsi="Times New Roman" w:cs="Times New Roman"/>
        </w:rPr>
      </w:pPr>
    </w:p>
    <w:p w:rsidR="006C6762" w:rsidRDefault="006C6762" w:rsidP="006C6762">
      <w:pPr>
        <w:ind w:left="468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67DEA" wp14:editId="6CF963BB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1270" t="4445" r="8255" b="889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2" w:rsidRDefault="006C6762" w:rsidP="006C676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6C6762" w:rsidRDefault="006C6762" w:rsidP="006C676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6C6762" w:rsidRDefault="006C6762" w:rsidP="006C676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" stroked="f">
                <v:fill opacity="0"/>
                <v:textbox>
                  <w:txbxContent>
                    <w:p w:rsidR="006C6762" w:rsidRDefault="006C6762" w:rsidP="006C676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6C6762" w:rsidRDefault="006C6762" w:rsidP="006C676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6C6762" w:rsidRDefault="006C6762" w:rsidP="006C676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553A5A" w:rsidRDefault="00553A5A" w:rsidP="006C67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53A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899FB" wp14:editId="2A981D8F">
                <wp:simplePos x="0" y="0"/>
                <wp:positionH relativeFrom="column">
                  <wp:posOffset>-217493</wp:posOffset>
                </wp:positionH>
                <wp:positionV relativeFrom="paragraph">
                  <wp:posOffset>695840</wp:posOffset>
                </wp:positionV>
                <wp:extent cx="3202940" cy="577730"/>
                <wp:effectExtent l="0" t="0" r="0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577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2" w:rsidRDefault="006C6762" w:rsidP="006C67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6C6762" w:rsidRDefault="006C6762" w:rsidP="006C676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6C6762" w:rsidRDefault="006C6762" w:rsidP="006C676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17.15pt;margin-top:54.8pt;width:252.2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" stroked="f">
                <v:fill opacity="0"/>
                <v:textbox>
                  <w:txbxContent>
                    <w:p w:rsidR="006C6762" w:rsidRDefault="006C6762" w:rsidP="006C67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6C6762" w:rsidRDefault="006C6762" w:rsidP="006C676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6C6762" w:rsidRDefault="006C6762" w:rsidP="006C676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553A5A">
        <w:rPr>
          <w:rFonts w:ascii="Times New Roman" w:hAnsi="Times New Roman" w:cs="Times New Roman"/>
          <w:noProof/>
          <w:sz w:val="28"/>
          <w:szCs w:val="28"/>
        </w:rPr>
        <w:t>Главе администрации</w:t>
      </w:r>
      <w:r w:rsidR="006C67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C6762">
        <w:rPr>
          <w:rFonts w:ascii="Times New Roman" w:hAnsi="Times New Roman" w:cs="Times New Roman"/>
          <w:sz w:val="28"/>
          <w:szCs w:val="28"/>
        </w:rPr>
        <w:t xml:space="preserve"> Старое Крюково </w:t>
      </w:r>
    </w:p>
    <w:p w:rsidR="006C6762" w:rsidRDefault="006C6762" w:rsidP="006C67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</w:t>
      </w:r>
      <w:r w:rsidR="0055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Масловой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5A" w:rsidRDefault="00553A5A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5A" w:rsidRDefault="00553A5A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5A" w:rsidRDefault="00553A5A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5A" w:rsidRDefault="00553A5A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5A" w:rsidRDefault="00553A5A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762" w:rsidRDefault="006C6762" w:rsidP="006C676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6C6762" w:rsidRDefault="006C6762" w:rsidP="006C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- физическим лицом, не являющегося индивидуальным предпринимателем, с работником»</w:t>
      </w:r>
    </w:p>
    <w:p w:rsidR="006C6762" w:rsidRDefault="006C6762" w:rsidP="006C6762">
      <w:pPr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553A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3A5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Старое Крюково трудовой договор, заключенный мной __________________________________________________________________,</w:t>
      </w: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_______________________________________________________,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</w:t>
      </w:r>
      <w:r w:rsidR="00553A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(полностью) работника)</w:t>
      </w:r>
    </w:p>
    <w:p w:rsidR="006C6762" w:rsidRDefault="006C6762" w:rsidP="006C676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553A5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53A5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A5A">
        <w:rPr>
          <w:rFonts w:ascii="Times New Roman" w:hAnsi="Times New Roman" w:cs="Times New Roman"/>
          <w:color w:val="000000"/>
          <w:sz w:val="28"/>
          <w:szCs w:val="28"/>
        </w:rPr>
        <w:t>Старое Крюково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</w:t>
      </w:r>
      <w:r w:rsidR="00553A5A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____.</w:t>
      </w: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6C6762" w:rsidRDefault="006C6762" w:rsidP="006C6762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6C6762" w:rsidRDefault="006C6762" w:rsidP="006C676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6C6762" w:rsidRDefault="006C6762" w:rsidP="006C6762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C6762" w:rsidRDefault="006C6762" w:rsidP="006C6762">
      <w:pPr>
        <w:ind w:left="468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93CF2" wp14:editId="2E53DEAA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6350" t="8255" r="3175" b="508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2" w:rsidRDefault="006C6762" w:rsidP="006C676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___ __________ 20__ года № _______</w:t>
                            </w:r>
                          </w:p>
                          <w:p w:rsidR="006C6762" w:rsidRDefault="006C6762" w:rsidP="006C676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6C6762" w:rsidRDefault="006C6762" w:rsidP="006C676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jylwIAADU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" stroked="f">
                <v:fill opacity="0"/>
                <v:textbox>
                  <w:txbxContent>
                    <w:p w:rsidR="006C6762" w:rsidRDefault="006C6762" w:rsidP="006C676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___ __________ 20__ года № _______</w:t>
                      </w:r>
                    </w:p>
                    <w:p w:rsidR="006C6762" w:rsidRDefault="006C6762" w:rsidP="006C676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6C6762" w:rsidRDefault="006C6762" w:rsidP="006C676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6C6762" w:rsidRDefault="006C6762" w:rsidP="006C67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F5EC" wp14:editId="14945A98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6350" t="1270" r="635" b="127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2" w:rsidRDefault="006C6762" w:rsidP="006C67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6C6762" w:rsidRDefault="006C6762" w:rsidP="006C676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6C6762" w:rsidRDefault="006C6762" w:rsidP="006C676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AwlwIAADUFAAAOAAAAZHJzL2Uyb0RvYy54bWysVF1v2yAUfZ+0/4B4T/1RJ42tOlWTLtOk&#10;7kNq9wMIxjEaBgYkdlftv+8CSZZ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" stroked="f">
                <v:fill opacity="0"/>
                <v:textbox>
                  <w:txbxContent>
                    <w:p w:rsidR="006C6762" w:rsidRDefault="006C6762" w:rsidP="006C67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6C6762" w:rsidRDefault="006C6762" w:rsidP="006C676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6C6762" w:rsidRDefault="006C6762" w:rsidP="006C676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Руководителю муниципалитета внутригородского муниципального образования Старое Крюково в городе Москве</w:t>
      </w:r>
    </w:p>
    <w:p w:rsidR="006C6762" w:rsidRDefault="006C6762" w:rsidP="006C67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И.И.Масловой</w:t>
      </w:r>
      <w:proofErr w:type="spellEnd"/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C6762" w:rsidRDefault="006C6762" w:rsidP="006C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в муниципалитете внутригородского муниципального образования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 факт прекращения трудового договора, заключенного мной ______________________________________________________________________</w:t>
      </w: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(полностью) работника)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муниципалитете: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6C6762" w:rsidRDefault="006C6762" w:rsidP="006C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лично в муниципалитете внутригородского муниципального образования _____________________ в городе Москве или моему представителю;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______________________________________________________________________.</w:t>
      </w: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6C6762" w:rsidRDefault="006C6762" w:rsidP="006C6762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6C6762" w:rsidRDefault="006C6762" w:rsidP="006C676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6C6762" w:rsidRDefault="006C6762" w:rsidP="006C6762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6C6762" w:rsidRDefault="006C6762" w:rsidP="006C676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C6762" w:rsidRDefault="006C6762" w:rsidP="006C6762">
      <w:pPr>
        <w:ind w:left="468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4365D" wp14:editId="118649A8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8255" t="3810" r="127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2" w:rsidRDefault="006C6762" w:rsidP="006C676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6C6762" w:rsidRDefault="006C6762" w:rsidP="006C676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6C6762" w:rsidRDefault="006C6762" w:rsidP="006C676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" stroked="f">
                <v:fill opacity="0"/>
                <v:textbox>
                  <w:txbxContent>
                    <w:p w:rsidR="006C6762" w:rsidRDefault="006C6762" w:rsidP="006C676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6C6762" w:rsidRDefault="006C6762" w:rsidP="006C676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6C6762" w:rsidRDefault="006C6762" w:rsidP="006C676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6C6762" w:rsidRDefault="006C6762" w:rsidP="006C67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46A86" wp14:editId="7537953B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8255" t="635" r="8255" b="190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2" w:rsidRDefault="006C6762" w:rsidP="006C67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6C6762" w:rsidRDefault="006C6762" w:rsidP="006C676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6C6762" w:rsidRDefault="006C6762" w:rsidP="006C676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BvlgIAADU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" stroked="f">
                <v:fill opacity="0"/>
                <v:textbox>
                  <w:txbxContent>
                    <w:p w:rsidR="006C6762" w:rsidRDefault="006C6762" w:rsidP="006C67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6C6762" w:rsidRDefault="006C6762" w:rsidP="006C676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6C6762" w:rsidRDefault="006C6762" w:rsidP="006C676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Руководителю муниципалитета внутригородского муниципального образования Старое Крюково в городе Москве</w:t>
      </w:r>
    </w:p>
    <w:p w:rsidR="006C6762" w:rsidRDefault="006C6762" w:rsidP="006C67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И.И.Масловой</w:t>
      </w:r>
      <w:proofErr w:type="spellEnd"/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C6762" w:rsidRDefault="006C6762" w:rsidP="006C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сведений о месте пребывания работодателя, иными случаями (указываются какими) 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муниципалитете внутригородского муниципального образования Старое Крюково в городе Москве факт прекращения трудового договора, заключенного названным работодателем со мной ______________________________________________________________________</w:t>
      </w: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муниципалитете:</w:t>
      </w:r>
    </w:p>
    <w:p w:rsidR="006C6762" w:rsidRDefault="006C6762" w:rsidP="006C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6C6762" w:rsidRDefault="006C6762" w:rsidP="006C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лично в муниципалитете внутригородского муниципального образования _____________________ в городе Москве или моему представителю;</w:t>
      </w:r>
    </w:p>
    <w:p w:rsidR="006C6762" w:rsidRDefault="006C6762" w:rsidP="006C676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______________________________________________________________________.</w:t>
      </w: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6C6762" w:rsidRDefault="006C6762" w:rsidP="006C6762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6C6762" w:rsidRDefault="006C6762" w:rsidP="006C676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C6762" w:rsidRDefault="006C6762" w:rsidP="006C676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6C6762" w:rsidRDefault="006C6762" w:rsidP="006C6762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6C6762" w:rsidRDefault="006C6762" w:rsidP="006C6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6C6762" w:rsidRDefault="006C6762" w:rsidP="006C6762">
      <w:pPr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6C6762" w:rsidRDefault="006C6762" w:rsidP="006C676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6C6762" w:rsidTr="006C67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зарегистрирован в муниципалитете внутригородского муниципального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Старое Крюково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6762" w:rsidRDefault="006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6C6762" w:rsidRDefault="006C6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6C6762" w:rsidRDefault="006C6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6C6762" w:rsidRDefault="006C6762" w:rsidP="006C6762">
      <w:pPr>
        <w:ind w:left="360"/>
        <w:rPr>
          <w:rFonts w:ascii="Times New Roman" w:hAnsi="Times New Roman" w:cs="Times New Roman"/>
        </w:rPr>
      </w:pPr>
    </w:p>
    <w:p w:rsidR="006C6762" w:rsidRDefault="006C6762" w:rsidP="006C6762">
      <w:pPr>
        <w:jc w:val="both"/>
        <w:rPr>
          <w:rFonts w:ascii="Times New Roman" w:hAnsi="Times New Roman" w:cs="Times New Roman"/>
        </w:rPr>
      </w:pP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6C6762" w:rsidRDefault="006C6762" w:rsidP="006C67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6C6762" w:rsidTr="006C67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муниципалитете внутригородского муниципального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Старое Крюково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_________________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6762" w:rsidRDefault="006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6C6762" w:rsidRDefault="006C6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6C6762" w:rsidRDefault="006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Ф.И.О.</w:t>
            </w:r>
          </w:p>
          <w:p w:rsidR="006C6762" w:rsidRDefault="006C6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6C6762" w:rsidRDefault="006C6762" w:rsidP="006C676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C6762" w:rsidRDefault="006C6762" w:rsidP="006C6762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45EBD" w:rsidRDefault="00A45EBD"/>
    <w:sectPr w:rsidR="00A4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C"/>
    <w:rsid w:val="00105BE3"/>
    <w:rsid w:val="00113532"/>
    <w:rsid w:val="00236FDB"/>
    <w:rsid w:val="00493A4C"/>
    <w:rsid w:val="004D63A2"/>
    <w:rsid w:val="004D7C8D"/>
    <w:rsid w:val="00553A5A"/>
    <w:rsid w:val="005D0E4E"/>
    <w:rsid w:val="005E0E0A"/>
    <w:rsid w:val="005E5E13"/>
    <w:rsid w:val="00620153"/>
    <w:rsid w:val="00694356"/>
    <w:rsid w:val="006C6762"/>
    <w:rsid w:val="006C7417"/>
    <w:rsid w:val="006D757E"/>
    <w:rsid w:val="006F18E8"/>
    <w:rsid w:val="006F5183"/>
    <w:rsid w:val="00727749"/>
    <w:rsid w:val="00853C2E"/>
    <w:rsid w:val="008F54A0"/>
    <w:rsid w:val="009059D2"/>
    <w:rsid w:val="009A0288"/>
    <w:rsid w:val="009B4292"/>
    <w:rsid w:val="00A45EBD"/>
    <w:rsid w:val="00AF44C1"/>
    <w:rsid w:val="00B00ECA"/>
    <w:rsid w:val="00B25F14"/>
    <w:rsid w:val="00B807A0"/>
    <w:rsid w:val="00C3099D"/>
    <w:rsid w:val="00C927FF"/>
    <w:rsid w:val="00CA1421"/>
    <w:rsid w:val="00E561A5"/>
    <w:rsid w:val="00F24807"/>
    <w:rsid w:val="00FB6616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6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6C67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C6762"/>
  </w:style>
  <w:style w:type="character" w:customStyle="1" w:styleId="apple-converted-space">
    <w:name w:val="apple-converted-space"/>
    <w:basedOn w:val="a0"/>
    <w:rsid w:val="006C6762"/>
  </w:style>
  <w:style w:type="paragraph" w:styleId="a3">
    <w:name w:val="Balloon Text"/>
    <w:basedOn w:val="a"/>
    <w:link w:val="a4"/>
    <w:uiPriority w:val="99"/>
    <w:semiHidden/>
    <w:unhideWhenUsed/>
    <w:rsid w:val="00553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6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6C67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C6762"/>
  </w:style>
  <w:style w:type="character" w:customStyle="1" w:styleId="apple-converted-space">
    <w:name w:val="apple-converted-space"/>
    <w:basedOn w:val="a0"/>
    <w:rsid w:val="006C6762"/>
  </w:style>
  <w:style w:type="paragraph" w:styleId="a3">
    <w:name w:val="Balloon Text"/>
    <w:basedOn w:val="a"/>
    <w:link w:val="a4"/>
    <w:uiPriority w:val="99"/>
    <w:semiHidden/>
    <w:unhideWhenUsed/>
    <w:rsid w:val="00553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2014-03-27T07:15:00Z</cp:lastPrinted>
  <dcterms:created xsi:type="dcterms:W3CDTF">2013-10-10T07:55:00Z</dcterms:created>
  <dcterms:modified xsi:type="dcterms:W3CDTF">2014-05-14T12:35:00Z</dcterms:modified>
</cp:coreProperties>
</file>