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Default="008B65D2" w:rsidP="008B65D2">
      <w:pPr>
        <w:spacing w:after="0" w:line="240" w:lineRule="auto"/>
        <w:ind w:left="180" w:hanging="180"/>
        <w:jc w:val="both"/>
        <w:rPr>
          <w:rFonts w:ascii="Times New Roman" w:eastAsia="Times New Roman" w:hAnsi="Times New Roman" w:cs="Times New Roman"/>
          <w:b/>
          <w:sz w:val="24"/>
          <w:szCs w:val="24"/>
          <w:u w:val="single"/>
          <w:lang w:eastAsia="ru-RU"/>
        </w:rPr>
      </w:pPr>
    </w:p>
    <w:p w:rsidR="008B65D2" w:rsidRPr="008B65D2" w:rsidRDefault="008B65D2" w:rsidP="008B65D2">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8B65D2" w:rsidRPr="008B65D2" w:rsidRDefault="008B65D2" w:rsidP="008B65D2">
      <w:pPr>
        <w:spacing w:after="0" w:line="240" w:lineRule="auto"/>
        <w:jc w:val="both"/>
        <w:rPr>
          <w:rFonts w:ascii="Times New Roman" w:eastAsia="Times New Roman" w:hAnsi="Times New Roman" w:cs="Times New Roman"/>
          <w:sz w:val="24"/>
          <w:szCs w:val="24"/>
          <w:lang w:eastAsia="ru-RU"/>
        </w:rPr>
      </w:pPr>
    </w:p>
    <w:p w:rsidR="008B65D2" w:rsidRPr="008B65D2" w:rsidRDefault="008B65D2" w:rsidP="008B65D2">
      <w:pPr>
        <w:widowControl w:val="0"/>
        <w:suppressAutoHyphens/>
        <w:autoSpaceDE w:val="0"/>
        <w:spacing w:after="0" w:line="240" w:lineRule="auto"/>
        <w:rPr>
          <w:rFonts w:ascii="Times New Roman" w:eastAsia="Arial" w:hAnsi="Times New Roman" w:cs="Times New Roman"/>
          <w:b/>
          <w:sz w:val="24"/>
          <w:szCs w:val="24"/>
          <w:lang w:eastAsia="ar-SA"/>
        </w:rPr>
      </w:pPr>
      <w:r w:rsidRPr="008B65D2">
        <w:rPr>
          <w:rFonts w:ascii="Times New Roman" w:eastAsia="Arial" w:hAnsi="Times New Roman" w:cs="Times New Roman"/>
          <w:b/>
          <w:sz w:val="24"/>
          <w:szCs w:val="24"/>
          <w:lang w:eastAsia="ar-SA"/>
        </w:rPr>
        <w:t xml:space="preserve">Об утверждении Порядка оплаты труда </w:t>
      </w:r>
    </w:p>
    <w:p w:rsidR="008B65D2" w:rsidRDefault="008B65D2" w:rsidP="008B65D2">
      <w:pPr>
        <w:widowControl w:val="0"/>
        <w:suppressAutoHyphens/>
        <w:autoSpaceDE w:val="0"/>
        <w:spacing w:after="0" w:line="240" w:lineRule="auto"/>
        <w:rPr>
          <w:rFonts w:ascii="Times New Roman" w:eastAsia="Arial" w:hAnsi="Times New Roman" w:cs="Times New Roman"/>
          <w:b/>
          <w:sz w:val="24"/>
          <w:szCs w:val="24"/>
          <w:lang w:eastAsia="ar-SA"/>
        </w:rPr>
      </w:pPr>
      <w:r w:rsidRPr="008B65D2">
        <w:rPr>
          <w:rFonts w:ascii="Times New Roman" w:eastAsia="Arial" w:hAnsi="Times New Roman" w:cs="Times New Roman"/>
          <w:b/>
          <w:sz w:val="24"/>
          <w:szCs w:val="24"/>
          <w:lang w:eastAsia="ar-SA"/>
        </w:rPr>
        <w:t xml:space="preserve">муниципальных служащих  </w:t>
      </w:r>
      <w:r>
        <w:rPr>
          <w:rFonts w:ascii="Times New Roman" w:eastAsia="Arial" w:hAnsi="Times New Roman" w:cs="Times New Roman"/>
          <w:b/>
          <w:sz w:val="24"/>
          <w:szCs w:val="24"/>
          <w:lang w:eastAsia="ar-SA"/>
        </w:rPr>
        <w:t xml:space="preserve">аппарата СД </w:t>
      </w:r>
    </w:p>
    <w:p w:rsidR="008B65D2" w:rsidRPr="008B65D2" w:rsidRDefault="008B65D2" w:rsidP="008B65D2">
      <w:pPr>
        <w:widowControl w:val="0"/>
        <w:suppressAutoHyphens/>
        <w:autoSpaceDE w:val="0"/>
        <w:spacing w:after="0" w:line="240" w:lineRule="auto"/>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муниципального округа</w:t>
      </w:r>
      <w:r w:rsidRPr="008B65D2">
        <w:rPr>
          <w:rFonts w:ascii="Times New Roman" w:eastAsia="Arial" w:hAnsi="Times New Roman" w:cs="Times New Roman"/>
          <w:b/>
          <w:sz w:val="24"/>
          <w:szCs w:val="24"/>
          <w:lang w:eastAsia="ar-SA"/>
        </w:rPr>
        <w:t xml:space="preserve"> </w:t>
      </w:r>
    </w:p>
    <w:p w:rsidR="008B65D2" w:rsidRPr="008B65D2" w:rsidRDefault="008B65D2" w:rsidP="008B65D2">
      <w:pPr>
        <w:widowControl w:val="0"/>
        <w:suppressAutoHyphens/>
        <w:autoSpaceDE w:val="0"/>
        <w:spacing w:after="0" w:line="240" w:lineRule="auto"/>
        <w:rPr>
          <w:rFonts w:ascii="Times New Roman" w:eastAsia="Arial" w:hAnsi="Times New Roman" w:cs="Times New Roman"/>
          <w:b/>
          <w:sz w:val="24"/>
          <w:szCs w:val="24"/>
          <w:lang w:eastAsia="ar-SA"/>
        </w:rPr>
      </w:pPr>
      <w:r w:rsidRPr="008B65D2">
        <w:rPr>
          <w:rFonts w:ascii="Times New Roman" w:eastAsia="Arial" w:hAnsi="Times New Roman" w:cs="Times New Roman"/>
          <w:b/>
          <w:sz w:val="24"/>
          <w:szCs w:val="24"/>
          <w:lang w:eastAsia="ar-SA"/>
        </w:rPr>
        <w:t xml:space="preserve">Старое Крюково </w:t>
      </w:r>
    </w:p>
    <w:p w:rsidR="008B65D2" w:rsidRPr="008B65D2" w:rsidRDefault="008B65D2" w:rsidP="008B65D2">
      <w:pPr>
        <w:shd w:val="clear" w:color="auto" w:fill="FFFFFF"/>
        <w:spacing w:after="0" w:line="240" w:lineRule="auto"/>
        <w:ind w:left="34" w:right="4145"/>
        <w:rPr>
          <w:rFonts w:ascii="Times New Roman" w:eastAsia="Times New Roman" w:hAnsi="Times New Roman" w:cs="Times New Roman"/>
          <w:b/>
          <w:bCs/>
          <w:color w:val="000000"/>
          <w:sz w:val="28"/>
          <w:szCs w:val="28"/>
          <w:lang w:eastAsia="ru-RU"/>
        </w:rPr>
      </w:pPr>
    </w:p>
    <w:p w:rsidR="008B65D2" w:rsidRPr="008B65D2" w:rsidRDefault="008B65D2" w:rsidP="008B65D2">
      <w:pPr>
        <w:shd w:val="clear" w:color="auto" w:fill="FFFFFF"/>
        <w:spacing w:after="0" w:line="240" w:lineRule="auto"/>
        <w:ind w:left="34" w:right="4145"/>
        <w:rPr>
          <w:rFonts w:ascii="Times New Roman" w:eastAsia="Times New Roman" w:hAnsi="Times New Roman" w:cs="Times New Roman"/>
          <w:b/>
          <w:bCs/>
          <w:color w:val="000000"/>
          <w:sz w:val="28"/>
          <w:szCs w:val="28"/>
          <w:lang w:eastAsia="ru-RU"/>
        </w:rPr>
      </w:pPr>
    </w:p>
    <w:p w:rsidR="008B65D2" w:rsidRPr="008B65D2" w:rsidRDefault="008B65D2" w:rsidP="008B65D2">
      <w:pPr>
        <w:shd w:val="clear" w:color="auto" w:fill="FFFFFF"/>
        <w:tabs>
          <w:tab w:val="left" w:pos="9356"/>
        </w:tabs>
        <w:spacing w:after="0" w:line="240" w:lineRule="auto"/>
        <w:ind w:left="14" w:right="26" w:firstLine="490"/>
        <w:jc w:val="both"/>
        <w:rPr>
          <w:rFonts w:ascii="Times New Roman" w:eastAsia="Times New Roman" w:hAnsi="Times New Roman" w:cs="Times New Roman"/>
          <w:b/>
          <w:bCs/>
          <w:color w:val="000000"/>
          <w:spacing w:val="1"/>
          <w:sz w:val="24"/>
          <w:szCs w:val="24"/>
          <w:lang w:eastAsia="ru-RU"/>
        </w:rPr>
      </w:pPr>
      <w:r w:rsidRPr="008B65D2">
        <w:rPr>
          <w:rFonts w:ascii="Times New Roman" w:eastAsia="Times New Roman" w:hAnsi="Times New Roman" w:cs="Times New Roman"/>
          <w:color w:val="000000"/>
          <w:sz w:val="24"/>
          <w:szCs w:val="24"/>
          <w:lang w:eastAsia="ru-RU"/>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8B65D2">
        <w:rPr>
          <w:rFonts w:ascii="Times New Roman" w:eastAsia="Times New Roman" w:hAnsi="Times New Roman" w:cs="Times New Roman"/>
          <w:color w:val="000000"/>
          <w:spacing w:val="12"/>
          <w:sz w:val="24"/>
          <w:szCs w:val="24"/>
          <w:lang w:eastAsia="ru-RU"/>
        </w:rPr>
        <w:t xml:space="preserve">», </w:t>
      </w:r>
      <w:r w:rsidR="00041D86">
        <w:rPr>
          <w:rFonts w:ascii="Times New Roman" w:eastAsia="Times New Roman" w:hAnsi="Times New Roman" w:cs="Times New Roman"/>
          <w:b/>
          <w:bCs/>
          <w:color w:val="000000"/>
          <w:spacing w:val="1"/>
          <w:sz w:val="24"/>
          <w:szCs w:val="24"/>
          <w:lang w:eastAsia="ru-RU"/>
        </w:rPr>
        <w:t>Совет депутатов МО Старое Крюково</w:t>
      </w:r>
      <w:r w:rsidRPr="008B65D2">
        <w:rPr>
          <w:rFonts w:ascii="Times New Roman" w:eastAsia="Times New Roman" w:hAnsi="Times New Roman" w:cs="Times New Roman"/>
          <w:b/>
          <w:bCs/>
          <w:color w:val="000000"/>
          <w:spacing w:val="1"/>
          <w:sz w:val="24"/>
          <w:szCs w:val="24"/>
          <w:lang w:eastAsia="ru-RU"/>
        </w:rPr>
        <w:t xml:space="preserve"> решил:</w:t>
      </w:r>
    </w:p>
    <w:p w:rsidR="008B65D2" w:rsidRPr="008B65D2" w:rsidRDefault="008B65D2" w:rsidP="008B65D2">
      <w:pPr>
        <w:shd w:val="clear" w:color="auto" w:fill="FFFFFF"/>
        <w:tabs>
          <w:tab w:val="left" w:pos="9356"/>
        </w:tabs>
        <w:spacing w:after="0" w:line="240" w:lineRule="auto"/>
        <w:ind w:left="14" w:right="26" w:firstLine="490"/>
        <w:jc w:val="both"/>
        <w:rPr>
          <w:rFonts w:ascii="Times New Roman" w:eastAsia="Times New Roman" w:hAnsi="Times New Roman" w:cs="Times New Roman"/>
          <w:color w:val="000000"/>
          <w:spacing w:val="6"/>
          <w:sz w:val="24"/>
          <w:szCs w:val="24"/>
          <w:lang w:eastAsia="ru-RU"/>
        </w:rPr>
      </w:pPr>
    </w:p>
    <w:p w:rsidR="008B65D2" w:rsidRPr="008B65D2" w:rsidRDefault="008B65D2" w:rsidP="008B65D2">
      <w:pPr>
        <w:shd w:val="clear" w:color="auto" w:fill="FFFFFF"/>
        <w:spacing w:after="0" w:line="240" w:lineRule="auto"/>
        <w:ind w:right="26" w:firstLine="567"/>
        <w:jc w:val="both"/>
        <w:rPr>
          <w:rFonts w:ascii="Times New Roman" w:eastAsia="Times New Roman" w:hAnsi="Times New Roman" w:cs="Times New Roman"/>
          <w:color w:val="000000"/>
          <w:spacing w:val="-1"/>
          <w:sz w:val="24"/>
          <w:szCs w:val="24"/>
          <w:lang w:eastAsia="ru-RU"/>
        </w:rPr>
      </w:pPr>
      <w:r w:rsidRPr="008B65D2">
        <w:rPr>
          <w:rFonts w:ascii="Times New Roman" w:eastAsia="Times New Roman" w:hAnsi="Times New Roman" w:cs="Times New Roman"/>
          <w:color w:val="000000"/>
          <w:spacing w:val="6"/>
          <w:sz w:val="24"/>
          <w:szCs w:val="24"/>
          <w:lang w:eastAsia="ru-RU"/>
        </w:rPr>
        <w:t xml:space="preserve">1. Утвердить </w:t>
      </w:r>
      <w:r w:rsidRPr="008B65D2">
        <w:rPr>
          <w:rFonts w:ascii="Times New Roman" w:eastAsia="Times New Roman" w:hAnsi="Times New Roman" w:cs="Times New Roman"/>
          <w:color w:val="000000"/>
          <w:spacing w:val="-1"/>
          <w:sz w:val="24"/>
          <w:szCs w:val="24"/>
          <w:lang w:eastAsia="ru-RU"/>
        </w:rPr>
        <w:t>Порядок оплаты труда</w:t>
      </w:r>
      <w:r w:rsidRPr="008B65D2">
        <w:rPr>
          <w:rFonts w:ascii="Times New Roman" w:eastAsia="Times New Roman" w:hAnsi="Times New Roman" w:cs="Times New Roman"/>
          <w:color w:val="000000"/>
          <w:spacing w:val="-2"/>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 xml:space="preserve">муниципальных служащих </w:t>
      </w:r>
      <w:r>
        <w:rPr>
          <w:rFonts w:ascii="Times New Roman" w:eastAsia="Times New Roman" w:hAnsi="Times New Roman" w:cs="Times New Roman"/>
          <w:color w:val="000000"/>
          <w:spacing w:val="-1"/>
          <w:sz w:val="24"/>
          <w:szCs w:val="24"/>
          <w:lang w:eastAsia="ru-RU"/>
        </w:rPr>
        <w:t>аппарата СД муниципального округа</w:t>
      </w:r>
      <w:r w:rsidRPr="008B65D2">
        <w:rPr>
          <w:rFonts w:ascii="Times New Roman" w:eastAsia="Times New Roman" w:hAnsi="Times New Roman" w:cs="Times New Roman"/>
          <w:color w:val="000000"/>
          <w:spacing w:val="-1"/>
          <w:sz w:val="24"/>
          <w:szCs w:val="24"/>
          <w:lang w:eastAsia="ru-RU"/>
        </w:rPr>
        <w:t xml:space="preserve"> Старое Крюково (приложение).</w:t>
      </w:r>
    </w:p>
    <w:p w:rsidR="008B65D2" w:rsidRPr="008B65D2" w:rsidRDefault="008B65D2" w:rsidP="008B65D2">
      <w:pPr>
        <w:spacing w:after="0" w:line="240" w:lineRule="auto"/>
        <w:ind w:firstLine="709"/>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2. Настоящее решение вступает в силу со дня его </w:t>
      </w:r>
      <w:r w:rsidR="00D62C8C">
        <w:rPr>
          <w:rFonts w:ascii="Times New Roman" w:eastAsia="Times New Roman" w:hAnsi="Times New Roman" w:cs="Times New Roman"/>
          <w:sz w:val="24"/>
          <w:szCs w:val="24"/>
          <w:lang w:eastAsia="ru-RU"/>
        </w:rPr>
        <w:t>принятия.</w:t>
      </w:r>
    </w:p>
    <w:p w:rsidR="008B65D2" w:rsidRPr="008B65D2" w:rsidRDefault="008B65D2" w:rsidP="008B65D2">
      <w:pPr>
        <w:spacing w:after="0" w:line="240" w:lineRule="auto"/>
        <w:ind w:firstLine="709"/>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3. Признать утратившим силу решение муниципального Собрания внутригородского муниципального образования Старое Крюково в городе Москве от 20.01.2009 года № 07/01-МС « Об утверждении Положения о порядке </w:t>
      </w:r>
      <w:proofErr w:type="gramStart"/>
      <w:r w:rsidRPr="008B65D2">
        <w:rPr>
          <w:rFonts w:ascii="Times New Roman" w:eastAsia="Times New Roman" w:hAnsi="Times New Roman" w:cs="Times New Roman"/>
          <w:sz w:val="24"/>
          <w:szCs w:val="24"/>
          <w:lang w:eastAsia="ru-RU"/>
        </w:rPr>
        <w:t>оплаты труда муниципальных служащих органов местного самоуправления внутригородского муниципального образования</w:t>
      </w:r>
      <w:proofErr w:type="gramEnd"/>
      <w:r w:rsidRPr="008B65D2">
        <w:rPr>
          <w:rFonts w:ascii="Times New Roman" w:eastAsia="Times New Roman" w:hAnsi="Times New Roman" w:cs="Times New Roman"/>
          <w:sz w:val="24"/>
          <w:szCs w:val="24"/>
          <w:lang w:eastAsia="ru-RU"/>
        </w:rPr>
        <w:t xml:space="preserve"> Старое Крюково в городе Москве».</w:t>
      </w:r>
    </w:p>
    <w:p w:rsidR="008B65D2" w:rsidRPr="008B65D2" w:rsidRDefault="008B65D2" w:rsidP="008B65D2">
      <w:pPr>
        <w:spacing w:after="0" w:line="240" w:lineRule="auto"/>
        <w:ind w:firstLine="720"/>
        <w:jc w:val="both"/>
        <w:rPr>
          <w:rFonts w:ascii="Times New Roman" w:eastAsia="Times New Roman" w:hAnsi="Times New Roman" w:cs="Times New Roman"/>
          <w:bCs/>
          <w:sz w:val="24"/>
          <w:szCs w:val="24"/>
          <w:lang w:eastAsia="ru-RU"/>
        </w:rPr>
      </w:pPr>
      <w:r w:rsidRPr="008B65D2">
        <w:rPr>
          <w:rFonts w:ascii="Times New Roman" w:eastAsia="Times New Roman" w:hAnsi="Times New Roman" w:cs="Times New Roman"/>
          <w:sz w:val="24"/>
          <w:szCs w:val="24"/>
          <w:lang w:eastAsia="ru-RU"/>
        </w:rPr>
        <w:t xml:space="preserve">4. </w:t>
      </w:r>
      <w:proofErr w:type="gramStart"/>
      <w:r w:rsidRPr="008B65D2">
        <w:rPr>
          <w:rFonts w:ascii="Times New Roman" w:eastAsia="Times New Roman" w:hAnsi="Times New Roman" w:cs="Times New Roman"/>
          <w:sz w:val="24"/>
          <w:szCs w:val="24"/>
          <w:lang w:eastAsia="ru-RU"/>
        </w:rPr>
        <w:t>Контроль за</w:t>
      </w:r>
      <w:proofErr w:type="gramEnd"/>
      <w:r w:rsidRPr="008B65D2">
        <w:rPr>
          <w:rFonts w:ascii="Times New Roman" w:eastAsia="Times New Roman" w:hAnsi="Times New Roman" w:cs="Times New Roman"/>
          <w:sz w:val="24"/>
          <w:szCs w:val="24"/>
          <w:lang w:eastAsia="ru-RU"/>
        </w:rPr>
        <w:t xml:space="preserve"> исполнением настоящего решения возложить на </w:t>
      </w:r>
      <w:r w:rsidR="00D62C8C">
        <w:rPr>
          <w:rFonts w:ascii="Times New Roman" w:eastAsia="Times New Roman" w:hAnsi="Times New Roman" w:cs="Times New Roman"/>
          <w:sz w:val="24"/>
          <w:szCs w:val="24"/>
          <w:lang w:eastAsia="ru-RU"/>
        </w:rPr>
        <w:t xml:space="preserve">главу </w:t>
      </w:r>
      <w:r w:rsidRPr="008B65D2">
        <w:rPr>
          <w:rFonts w:ascii="Times New Roman" w:eastAsia="Times New Roman" w:hAnsi="Times New Roman" w:cs="Times New Roman"/>
          <w:sz w:val="24"/>
          <w:szCs w:val="24"/>
          <w:lang w:eastAsia="ru-RU"/>
        </w:rPr>
        <w:t xml:space="preserve">муниципального </w:t>
      </w:r>
      <w:r w:rsidR="00D62C8C">
        <w:rPr>
          <w:rFonts w:ascii="Times New Roman" w:eastAsia="Times New Roman" w:hAnsi="Times New Roman" w:cs="Times New Roman"/>
          <w:sz w:val="24"/>
          <w:szCs w:val="24"/>
          <w:lang w:eastAsia="ru-RU"/>
        </w:rPr>
        <w:t>округа</w:t>
      </w:r>
      <w:r w:rsidRPr="008B65D2">
        <w:rPr>
          <w:rFonts w:ascii="Times New Roman" w:eastAsia="Times New Roman" w:hAnsi="Times New Roman" w:cs="Times New Roman"/>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Старое Крюково</w:t>
      </w:r>
      <w:r w:rsidRPr="008B65D2">
        <w:rPr>
          <w:rFonts w:ascii="Times New Roman" w:eastAsia="Times New Roman" w:hAnsi="Times New Roman" w:cs="Times New Roman"/>
          <w:sz w:val="24"/>
          <w:szCs w:val="24"/>
          <w:lang w:eastAsia="ru-RU"/>
        </w:rPr>
        <w:t xml:space="preserve"> Суздальцеву Ирину Викторовну.</w:t>
      </w:r>
    </w:p>
    <w:p w:rsidR="008B65D2" w:rsidRP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4"/>
          <w:szCs w:val="24"/>
          <w:lang w:eastAsia="ru-RU"/>
        </w:rPr>
      </w:pPr>
    </w:p>
    <w:p w:rsidR="008B65D2" w:rsidRP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8B65D2" w:rsidRP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8B65D2" w:rsidRPr="008B65D2" w:rsidRDefault="008B65D2" w:rsidP="008B65D2">
      <w:pPr>
        <w:spacing w:after="0" w:line="240" w:lineRule="auto"/>
        <w:rPr>
          <w:rFonts w:ascii="Times New Roman" w:eastAsia="Times New Roman" w:hAnsi="Times New Roman" w:cs="Times New Roman"/>
          <w:b/>
          <w:bCs/>
          <w:sz w:val="24"/>
          <w:szCs w:val="24"/>
          <w:lang w:eastAsia="ru-RU"/>
        </w:rPr>
      </w:pPr>
      <w:r w:rsidRPr="008B65D2">
        <w:rPr>
          <w:rFonts w:ascii="Times New Roman" w:eastAsia="Times New Roman" w:hAnsi="Times New Roman" w:cs="Times New Roman"/>
          <w:b/>
          <w:bCs/>
          <w:sz w:val="24"/>
          <w:szCs w:val="24"/>
          <w:lang w:eastAsia="ru-RU"/>
        </w:rPr>
        <w:t xml:space="preserve">Руководитель </w:t>
      </w:r>
      <w:proofErr w:type="gramStart"/>
      <w:r w:rsidRPr="008B65D2">
        <w:rPr>
          <w:rFonts w:ascii="Times New Roman" w:eastAsia="Times New Roman" w:hAnsi="Times New Roman" w:cs="Times New Roman"/>
          <w:b/>
          <w:bCs/>
          <w:sz w:val="24"/>
          <w:szCs w:val="24"/>
          <w:lang w:eastAsia="ru-RU"/>
        </w:rPr>
        <w:t>внутригородского</w:t>
      </w:r>
      <w:proofErr w:type="gramEnd"/>
      <w:r w:rsidRPr="008B65D2">
        <w:rPr>
          <w:rFonts w:ascii="Times New Roman" w:eastAsia="Times New Roman" w:hAnsi="Times New Roman" w:cs="Times New Roman"/>
          <w:b/>
          <w:bCs/>
          <w:sz w:val="24"/>
          <w:szCs w:val="24"/>
          <w:lang w:eastAsia="ru-RU"/>
        </w:rPr>
        <w:t xml:space="preserve"> </w:t>
      </w:r>
    </w:p>
    <w:p w:rsidR="008B65D2" w:rsidRPr="008B65D2" w:rsidRDefault="008B65D2" w:rsidP="008B65D2">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B65D2">
        <w:rPr>
          <w:rFonts w:ascii="Times New Roman" w:eastAsia="Times New Roman" w:hAnsi="Times New Roman" w:cs="Times New Roman"/>
          <w:b/>
          <w:bCs/>
          <w:sz w:val="24"/>
          <w:szCs w:val="24"/>
          <w:lang w:eastAsia="ru-RU"/>
        </w:rPr>
        <w:t xml:space="preserve">муниципального образования </w:t>
      </w:r>
    </w:p>
    <w:p w:rsidR="008B65D2" w:rsidRPr="008B65D2" w:rsidRDefault="008B65D2" w:rsidP="008B65D2">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B65D2">
        <w:rPr>
          <w:rFonts w:ascii="Times New Roman" w:eastAsia="Times New Roman" w:hAnsi="Times New Roman" w:cs="Times New Roman"/>
          <w:b/>
          <w:bCs/>
          <w:sz w:val="24"/>
          <w:szCs w:val="24"/>
          <w:lang w:eastAsia="ru-RU"/>
        </w:rPr>
        <w:t xml:space="preserve">Старое Крюково в городе Москве                                                          </w:t>
      </w:r>
      <w:proofErr w:type="spellStart"/>
      <w:r w:rsidRPr="008B65D2">
        <w:rPr>
          <w:rFonts w:ascii="Times New Roman" w:eastAsia="Times New Roman" w:hAnsi="Times New Roman" w:cs="Times New Roman"/>
          <w:b/>
          <w:bCs/>
          <w:sz w:val="24"/>
          <w:szCs w:val="24"/>
          <w:lang w:eastAsia="ru-RU"/>
        </w:rPr>
        <w:t>И.В.Суздальцева</w:t>
      </w:r>
      <w:proofErr w:type="spellEnd"/>
    </w:p>
    <w:p w:rsidR="008B65D2" w:rsidRPr="008B65D2" w:rsidRDefault="008B65D2" w:rsidP="008B65D2">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p>
    <w:p w:rsidR="008B65D2" w:rsidRPr="008B65D2" w:rsidRDefault="008B65D2" w:rsidP="008B65D2">
      <w:pPr>
        <w:spacing w:after="0" w:line="240" w:lineRule="auto"/>
        <w:rPr>
          <w:rFonts w:ascii="Times New Roman" w:eastAsia="Times New Roman" w:hAnsi="Times New Roman" w:cs="Times New Roman"/>
          <w:sz w:val="24"/>
          <w:szCs w:val="24"/>
          <w:lang w:eastAsia="ru-RU"/>
        </w:rPr>
      </w:pPr>
    </w:p>
    <w:p w:rsidR="008B65D2" w:rsidRP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8B65D2" w:rsidRP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8B65D2" w:rsidRP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8B65D2" w:rsidRDefault="008B65D2"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D62C8C" w:rsidRDefault="00D62C8C"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D62C8C" w:rsidRDefault="00D62C8C"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D62C8C" w:rsidRDefault="00D62C8C"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D62C8C" w:rsidRPr="008B65D2" w:rsidRDefault="00D62C8C" w:rsidP="008B65D2">
      <w:pPr>
        <w:widowControl w:val="0"/>
        <w:autoSpaceDE w:val="0"/>
        <w:autoSpaceDN w:val="0"/>
        <w:adjustRightInd w:val="0"/>
        <w:spacing w:after="0" w:line="240" w:lineRule="auto"/>
        <w:ind w:left="708" w:firstLine="567"/>
        <w:rPr>
          <w:rFonts w:ascii="Times New Roman" w:eastAsia="Times New Roman" w:hAnsi="Times New Roman" w:cs="Times New Roman"/>
          <w:color w:val="000000"/>
          <w:sz w:val="28"/>
          <w:szCs w:val="28"/>
          <w:lang w:eastAsia="ru-RU"/>
        </w:rPr>
      </w:pPr>
    </w:p>
    <w:p w:rsidR="008B65D2" w:rsidRPr="008B65D2" w:rsidRDefault="008B65D2" w:rsidP="008B65D2">
      <w:pPr>
        <w:keepNext/>
        <w:spacing w:after="0" w:line="240" w:lineRule="auto"/>
        <w:ind w:left="5220"/>
        <w:jc w:val="both"/>
        <w:outlineLvl w:val="0"/>
        <w:rPr>
          <w:rFonts w:ascii="Times New Roman" w:eastAsia="Times New Roman" w:hAnsi="Times New Roman" w:cs="Times New Roman"/>
          <w:b/>
          <w:sz w:val="24"/>
          <w:szCs w:val="20"/>
          <w:lang w:eastAsia="ru-RU"/>
        </w:rPr>
      </w:pPr>
      <w:r w:rsidRPr="008B65D2">
        <w:rPr>
          <w:rFonts w:ascii="Times New Roman" w:eastAsia="Times New Roman" w:hAnsi="Times New Roman" w:cs="Times New Roman"/>
          <w:b/>
          <w:sz w:val="24"/>
          <w:szCs w:val="20"/>
          <w:lang w:eastAsia="ru-RU"/>
        </w:rPr>
        <w:lastRenderedPageBreak/>
        <w:t>Приложение</w:t>
      </w:r>
    </w:p>
    <w:p w:rsidR="008B65D2" w:rsidRPr="008B65D2" w:rsidRDefault="008B65D2" w:rsidP="008B65D2">
      <w:pPr>
        <w:keepNext/>
        <w:spacing w:after="0" w:line="240" w:lineRule="auto"/>
        <w:ind w:left="5220"/>
        <w:outlineLvl w:val="0"/>
        <w:rPr>
          <w:rFonts w:ascii="Times New Roman" w:eastAsia="Times New Roman" w:hAnsi="Times New Roman" w:cs="Times New Roman"/>
          <w:b/>
          <w:sz w:val="24"/>
          <w:szCs w:val="20"/>
          <w:lang w:eastAsia="ru-RU"/>
        </w:rPr>
      </w:pPr>
      <w:r w:rsidRPr="008B65D2">
        <w:rPr>
          <w:rFonts w:ascii="Times New Roman" w:eastAsia="Times New Roman" w:hAnsi="Times New Roman" w:cs="Times New Roman"/>
          <w:b/>
          <w:sz w:val="24"/>
          <w:szCs w:val="20"/>
          <w:lang w:eastAsia="ru-RU"/>
        </w:rPr>
        <w:t xml:space="preserve"> к решению </w:t>
      </w:r>
      <w:r w:rsidR="00D62C8C">
        <w:rPr>
          <w:rFonts w:ascii="Times New Roman" w:eastAsia="Times New Roman" w:hAnsi="Times New Roman" w:cs="Times New Roman"/>
          <w:b/>
          <w:sz w:val="24"/>
          <w:szCs w:val="20"/>
          <w:lang w:eastAsia="ru-RU"/>
        </w:rPr>
        <w:t>Совета депутатов</w:t>
      </w:r>
      <w:r w:rsidRPr="008B65D2">
        <w:rPr>
          <w:rFonts w:ascii="Times New Roman" w:eastAsia="Times New Roman" w:hAnsi="Times New Roman" w:cs="Times New Roman"/>
          <w:b/>
          <w:sz w:val="24"/>
          <w:szCs w:val="20"/>
          <w:lang w:eastAsia="ru-RU"/>
        </w:rPr>
        <w:t xml:space="preserve"> муниципального </w:t>
      </w:r>
      <w:r w:rsidR="00D62C8C">
        <w:rPr>
          <w:rFonts w:ascii="Times New Roman" w:eastAsia="Times New Roman" w:hAnsi="Times New Roman" w:cs="Times New Roman"/>
          <w:b/>
          <w:sz w:val="24"/>
          <w:szCs w:val="20"/>
          <w:lang w:eastAsia="ru-RU"/>
        </w:rPr>
        <w:t>округа</w:t>
      </w:r>
      <w:r w:rsidRPr="008B65D2">
        <w:rPr>
          <w:rFonts w:ascii="Times New Roman" w:eastAsia="Times New Roman" w:hAnsi="Times New Roman" w:cs="Times New Roman"/>
          <w:b/>
          <w:sz w:val="24"/>
          <w:szCs w:val="20"/>
          <w:lang w:eastAsia="ru-RU"/>
        </w:rPr>
        <w:t xml:space="preserve"> </w:t>
      </w:r>
    </w:p>
    <w:p w:rsidR="008B65D2" w:rsidRPr="008B65D2" w:rsidRDefault="008B65D2" w:rsidP="008B65D2">
      <w:pPr>
        <w:keepNext/>
        <w:spacing w:after="0" w:line="240" w:lineRule="auto"/>
        <w:ind w:left="5220"/>
        <w:jc w:val="both"/>
        <w:outlineLvl w:val="0"/>
        <w:rPr>
          <w:rFonts w:ascii="Times New Roman" w:eastAsia="Times New Roman" w:hAnsi="Times New Roman" w:cs="Times New Roman"/>
          <w:b/>
          <w:sz w:val="24"/>
          <w:szCs w:val="20"/>
          <w:lang w:eastAsia="ru-RU"/>
        </w:rPr>
      </w:pPr>
      <w:r w:rsidRPr="008B65D2">
        <w:rPr>
          <w:rFonts w:ascii="Times New Roman" w:eastAsia="Times New Roman" w:hAnsi="Times New Roman" w:cs="Times New Roman"/>
          <w:b/>
          <w:sz w:val="24"/>
          <w:szCs w:val="20"/>
          <w:lang w:eastAsia="ru-RU"/>
        </w:rPr>
        <w:t xml:space="preserve">Старое Крюково </w:t>
      </w:r>
    </w:p>
    <w:p w:rsidR="008B65D2" w:rsidRPr="008B65D2" w:rsidRDefault="008B65D2" w:rsidP="008B65D2">
      <w:pPr>
        <w:spacing w:after="0" w:line="240" w:lineRule="auto"/>
        <w:ind w:firstLine="709"/>
        <w:rPr>
          <w:rFonts w:ascii="Times New Roman" w:eastAsia="Times New Roman" w:hAnsi="Times New Roman" w:cs="Times New Roman"/>
          <w:b/>
          <w:sz w:val="24"/>
          <w:szCs w:val="24"/>
          <w:lang w:eastAsia="ru-RU"/>
        </w:rPr>
      </w:pPr>
    </w:p>
    <w:p w:rsidR="008B65D2" w:rsidRPr="008B65D2" w:rsidRDefault="008B65D2" w:rsidP="008B65D2">
      <w:pPr>
        <w:spacing w:after="0" w:line="230" w:lineRule="auto"/>
        <w:rPr>
          <w:rFonts w:ascii="Times New Roman" w:eastAsia="Times New Roman" w:hAnsi="Times New Roman" w:cs="Times New Roman"/>
          <w:color w:val="000000"/>
          <w:sz w:val="28"/>
          <w:szCs w:val="28"/>
          <w:lang w:eastAsia="ru-RU"/>
        </w:rPr>
      </w:pPr>
    </w:p>
    <w:p w:rsidR="008B65D2" w:rsidRPr="008B65D2" w:rsidRDefault="008B65D2" w:rsidP="008B65D2">
      <w:pPr>
        <w:spacing w:after="0" w:line="230" w:lineRule="auto"/>
        <w:jc w:val="center"/>
        <w:rPr>
          <w:rFonts w:ascii="Times New Roman" w:eastAsia="Times New Roman" w:hAnsi="Times New Roman" w:cs="Times New Roman"/>
          <w:b/>
          <w:bCs/>
          <w:color w:val="000000"/>
          <w:sz w:val="28"/>
          <w:szCs w:val="28"/>
          <w:lang w:eastAsia="ru-RU"/>
        </w:rPr>
      </w:pPr>
      <w:r w:rsidRPr="008B65D2">
        <w:rPr>
          <w:rFonts w:ascii="Times New Roman" w:eastAsia="Times New Roman" w:hAnsi="Times New Roman" w:cs="Times New Roman"/>
          <w:b/>
          <w:bCs/>
          <w:color w:val="000000"/>
          <w:sz w:val="28"/>
          <w:szCs w:val="28"/>
          <w:lang w:eastAsia="ru-RU"/>
        </w:rPr>
        <w:t>ПОРЯДОК</w:t>
      </w:r>
    </w:p>
    <w:p w:rsidR="008B65D2" w:rsidRPr="008B65D2" w:rsidRDefault="008B65D2" w:rsidP="008B65D2">
      <w:pPr>
        <w:spacing w:after="120" w:line="230" w:lineRule="auto"/>
        <w:jc w:val="center"/>
        <w:rPr>
          <w:rFonts w:ascii="Times New Roman" w:eastAsia="Times New Roman" w:hAnsi="Times New Roman" w:cs="Times New Roman"/>
          <w:b/>
          <w:color w:val="000000"/>
          <w:sz w:val="24"/>
          <w:szCs w:val="24"/>
          <w:lang w:eastAsia="ru-RU"/>
        </w:rPr>
      </w:pPr>
      <w:r w:rsidRPr="008B65D2">
        <w:rPr>
          <w:rFonts w:ascii="Times New Roman" w:eastAsia="Times New Roman" w:hAnsi="Times New Roman" w:cs="Times New Roman"/>
          <w:b/>
          <w:color w:val="000000"/>
          <w:sz w:val="24"/>
          <w:szCs w:val="24"/>
          <w:lang w:eastAsia="ru-RU"/>
        </w:rPr>
        <w:t xml:space="preserve">оплаты труда муниципальных служащих </w:t>
      </w:r>
      <w:r>
        <w:rPr>
          <w:rFonts w:ascii="Times New Roman" w:eastAsia="Times New Roman" w:hAnsi="Times New Roman" w:cs="Times New Roman"/>
          <w:b/>
          <w:color w:val="000000"/>
          <w:sz w:val="24"/>
          <w:szCs w:val="24"/>
          <w:lang w:eastAsia="ru-RU"/>
        </w:rPr>
        <w:t>аппарата СД муниципального округа</w:t>
      </w:r>
      <w:r w:rsidRPr="008B65D2">
        <w:rPr>
          <w:rFonts w:ascii="Times New Roman" w:eastAsia="Times New Roman" w:hAnsi="Times New Roman" w:cs="Times New Roman"/>
          <w:b/>
          <w:color w:val="000000"/>
          <w:sz w:val="24"/>
          <w:szCs w:val="24"/>
          <w:lang w:eastAsia="ru-RU"/>
        </w:rPr>
        <w:t xml:space="preserve"> </w:t>
      </w:r>
    </w:p>
    <w:p w:rsidR="008B65D2" w:rsidRPr="008B65D2" w:rsidRDefault="008B65D2" w:rsidP="008B65D2">
      <w:pPr>
        <w:spacing w:after="120" w:line="230" w:lineRule="auto"/>
        <w:jc w:val="center"/>
        <w:rPr>
          <w:rFonts w:ascii="Times New Roman" w:eastAsia="Times New Roman" w:hAnsi="Times New Roman" w:cs="Times New Roman"/>
          <w:b/>
          <w:color w:val="000000"/>
          <w:sz w:val="24"/>
          <w:szCs w:val="24"/>
          <w:lang w:eastAsia="ru-RU"/>
        </w:rPr>
      </w:pPr>
      <w:r w:rsidRPr="008B65D2">
        <w:rPr>
          <w:rFonts w:ascii="Times New Roman" w:eastAsia="Times New Roman" w:hAnsi="Times New Roman" w:cs="Times New Roman"/>
          <w:b/>
          <w:color w:val="000000"/>
          <w:spacing w:val="-1"/>
          <w:sz w:val="24"/>
          <w:szCs w:val="24"/>
          <w:lang w:eastAsia="ru-RU"/>
        </w:rPr>
        <w:t>Старое Крюково</w:t>
      </w:r>
      <w:r w:rsidRPr="008B65D2">
        <w:rPr>
          <w:rFonts w:ascii="Times New Roman" w:eastAsia="Times New Roman" w:hAnsi="Times New Roman" w:cs="Times New Roman"/>
          <w:b/>
          <w:color w:val="000000"/>
          <w:sz w:val="24"/>
          <w:szCs w:val="24"/>
          <w:lang w:eastAsia="ru-RU"/>
        </w:rPr>
        <w:t xml:space="preserve"> </w:t>
      </w:r>
    </w:p>
    <w:p w:rsidR="008B65D2" w:rsidRPr="008B65D2" w:rsidRDefault="008B65D2" w:rsidP="008B65D2">
      <w:pPr>
        <w:spacing w:after="120" w:line="230" w:lineRule="auto"/>
        <w:rPr>
          <w:rFonts w:ascii="Times New Roman" w:eastAsia="Times New Roman" w:hAnsi="Times New Roman" w:cs="Times New Roman"/>
          <w:b/>
          <w:bCs/>
          <w:color w:val="000000"/>
          <w:sz w:val="24"/>
          <w:szCs w:val="24"/>
          <w:lang w:eastAsia="ru-RU"/>
        </w:rPr>
      </w:pPr>
    </w:p>
    <w:p w:rsidR="008B65D2" w:rsidRPr="008B65D2" w:rsidRDefault="008B65D2" w:rsidP="008B65D2">
      <w:pPr>
        <w:spacing w:after="120" w:line="230" w:lineRule="auto"/>
        <w:rPr>
          <w:rFonts w:ascii="Times New Roman" w:eastAsia="Times New Roman" w:hAnsi="Times New Roman" w:cs="Times New Roman"/>
          <w:b/>
          <w:color w:val="000000"/>
          <w:sz w:val="24"/>
          <w:szCs w:val="24"/>
          <w:lang w:eastAsia="ru-RU"/>
        </w:rPr>
      </w:pPr>
      <w:r w:rsidRPr="008B65D2">
        <w:rPr>
          <w:rFonts w:ascii="Times New Roman" w:eastAsia="Times New Roman" w:hAnsi="Times New Roman" w:cs="Times New Roman"/>
          <w:b/>
          <w:color w:val="000000"/>
          <w:sz w:val="24"/>
          <w:szCs w:val="24"/>
          <w:lang w:eastAsia="ru-RU"/>
        </w:rPr>
        <w:t>1. Общие положения</w:t>
      </w:r>
    </w:p>
    <w:p w:rsidR="008B65D2" w:rsidRPr="008B65D2" w:rsidRDefault="008B65D2" w:rsidP="008B65D2">
      <w:pPr>
        <w:spacing w:after="0" w:line="230" w:lineRule="auto"/>
        <w:ind w:firstLine="851"/>
        <w:jc w:val="both"/>
        <w:rPr>
          <w:rFonts w:ascii="Times New Roman" w:eastAsia="Times New Roman" w:hAnsi="Times New Roman" w:cs="Times New Roman"/>
          <w:color w:val="000000"/>
          <w:sz w:val="24"/>
          <w:szCs w:val="24"/>
          <w:lang w:eastAsia="ru-RU"/>
        </w:rPr>
      </w:pPr>
    </w:p>
    <w:p w:rsidR="008B65D2" w:rsidRPr="008B65D2" w:rsidRDefault="008B65D2" w:rsidP="008B65D2">
      <w:pPr>
        <w:spacing w:after="0" w:line="230" w:lineRule="auto"/>
        <w:ind w:firstLine="851"/>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8B65D2">
        <w:rPr>
          <w:rFonts w:ascii="Times New Roman" w:eastAsia="Times New Roman" w:hAnsi="Times New Roman" w:cs="Times New Roman"/>
          <w:color w:val="000000"/>
          <w:spacing w:val="12"/>
          <w:sz w:val="24"/>
          <w:szCs w:val="24"/>
          <w:lang w:eastAsia="ru-RU"/>
        </w:rPr>
        <w:t>»</w:t>
      </w:r>
      <w:r w:rsidRPr="008B65D2">
        <w:rPr>
          <w:rFonts w:ascii="Times New Roman" w:eastAsia="Times New Roman" w:hAnsi="Times New Roman" w:cs="Times New Roman"/>
          <w:color w:val="000000"/>
          <w:sz w:val="24"/>
          <w:szCs w:val="24"/>
          <w:lang w:eastAsia="ru-RU"/>
        </w:rPr>
        <w:t>.</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color w:val="000000"/>
          <w:sz w:val="24"/>
          <w:szCs w:val="24"/>
          <w:lang w:eastAsia="ru-RU"/>
        </w:rPr>
        <w:t xml:space="preserve">1.2. </w:t>
      </w:r>
      <w:r w:rsidRPr="008B65D2">
        <w:rPr>
          <w:rFonts w:ascii="Times New Roman" w:eastAsia="Times New Roman" w:hAnsi="Times New Roman" w:cs="Times New Roman"/>
          <w:sz w:val="24"/>
          <w:szCs w:val="24"/>
          <w:lang w:eastAsia="ru-RU"/>
        </w:rPr>
        <w:t>Оплата труда муниципального служащего</w:t>
      </w:r>
      <w:r w:rsidRPr="008B65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Старое Крюково</w:t>
      </w:r>
      <w:r w:rsidRPr="008B65D2">
        <w:rPr>
          <w:rFonts w:ascii="Times New Roman" w:eastAsia="Times New Roman" w:hAnsi="Times New Roman" w:cs="Times New Roman"/>
          <w:color w:val="000000"/>
          <w:sz w:val="24"/>
          <w:szCs w:val="24"/>
          <w:lang w:eastAsia="ru-RU"/>
        </w:rPr>
        <w:t xml:space="preserve"> (далее – муниципального служащего)</w:t>
      </w:r>
      <w:r w:rsidRPr="008B65D2">
        <w:rPr>
          <w:rFonts w:ascii="Times New Roman" w:eastAsia="Times New Roman" w:hAnsi="Times New Roman" w:cs="Times New Roman"/>
          <w:sz w:val="24"/>
          <w:szCs w:val="24"/>
          <w:lang w:eastAsia="ru-RU"/>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8B65D2">
        <w:rPr>
          <w:rFonts w:ascii="Times New Roman" w:eastAsia="Times New Roman" w:hAnsi="Times New Roman" w:cs="Times New Roman"/>
          <w:color w:val="000000"/>
          <w:sz w:val="24"/>
          <w:szCs w:val="24"/>
          <w:lang w:eastAsia="ru-RU"/>
        </w:rPr>
        <w:t xml:space="preserve">муниципальной службы в </w:t>
      </w:r>
      <w:r w:rsidR="00AC2D8C">
        <w:rPr>
          <w:rFonts w:ascii="Times New Roman" w:eastAsia="Times New Roman" w:hAnsi="Times New Roman" w:cs="Times New Roman"/>
          <w:color w:val="000000"/>
          <w:sz w:val="24"/>
          <w:szCs w:val="24"/>
          <w:lang w:eastAsia="ru-RU"/>
        </w:rPr>
        <w:t>аппарате СД</w:t>
      </w:r>
      <w:r w:rsidRPr="008B65D2">
        <w:rPr>
          <w:rFonts w:ascii="Times New Roman" w:eastAsia="Times New Roman" w:hAnsi="Times New Roman" w:cs="Times New Roman"/>
          <w:color w:val="000000"/>
          <w:sz w:val="24"/>
          <w:szCs w:val="24"/>
          <w:lang w:eastAsia="ru-RU"/>
        </w:rPr>
        <w:t xml:space="preserve"> муниципального </w:t>
      </w:r>
      <w:r w:rsidR="00AC2D8C">
        <w:rPr>
          <w:rFonts w:ascii="Times New Roman" w:eastAsia="Times New Roman" w:hAnsi="Times New Roman" w:cs="Times New Roman"/>
          <w:color w:val="000000"/>
          <w:sz w:val="24"/>
          <w:szCs w:val="24"/>
          <w:lang w:eastAsia="ru-RU"/>
        </w:rPr>
        <w:t>округа</w:t>
      </w:r>
      <w:r w:rsidRPr="008B65D2">
        <w:rPr>
          <w:rFonts w:ascii="Times New Roman" w:eastAsia="Times New Roman" w:hAnsi="Times New Roman" w:cs="Times New Roman"/>
          <w:color w:val="000000"/>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Старое Крюково</w:t>
      </w:r>
      <w:r w:rsidRPr="008B65D2">
        <w:rPr>
          <w:rFonts w:ascii="Times New Roman" w:eastAsia="Times New Roman" w:hAnsi="Times New Roman" w:cs="Times New Roman"/>
          <w:color w:val="000000"/>
          <w:sz w:val="24"/>
          <w:szCs w:val="24"/>
          <w:lang w:eastAsia="ru-RU"/>
        </w:rPr>
        <w:t xml:space="preserve"> (далее – муниципальная служба)</w:t>
      </w:r>
      <w:r w:rsidRPr="008B65D2">
        <w:rPr>
          <w:rFonts w:ascii="Times New Roman" w:eastAsia="Times New Roman" w:hAnsi="Times New Roman" w:cs="Times New Roman"/>
          <w:sz w:val="24"/>
          <w:szCs w:val="24"/>
          <w:lang w:eastAsia="ru-RU"/>
        </w:rPr>
        <w:t>.</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Pr="008B65D2">
        <w:rPr>
          <w:rFonts w:ascii="Times New Roman" w:eastAsia="Times New Roman" w:hAnsi="Times New Roman" w:cs="Times New Roman"/>
          <w:spacing w:val="12"/>
          <w:sz w:val="24"/>
          <w:szCs w:val="24"/>
          <w:lang w:eastAsia="ru-RU"/>
        </w:rPr>
        <w:t xml:space="preserve"> (далее – дополнительные выплаты)</w:t>
      </w:r>
      <w:r w:rsidRPr="008B65D2">
        <w:rPr>
          <w:rFonts w:ascii="Times New Roman" w:eastAsia="Times New Roman" w:hAnsi="Times New Roman" w:cs="Times New Roman"/>
          <w:sz w:val="24"/>
          <w:szCs w:val="24"/>
          <w:lang w:eastAsia="ru-RU"/>
        </w:rPr>
        <w:t>.</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1.4. К дополнительным выплатам относятся: </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ежемесячная надбавка к должностному окладу за классный чин (далее – надбавка за классный чин);</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ежемесячная надбавка за выслугу лет (далее – надбавка за выслугу лет);</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ежемесячная надбавка за особые условия муниципальной службы (далее – надбавка за особые условия);</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ежемесячное денежное поощрение;</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премии за выполнение особо важных и сложных заданий;</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единовременная выплата к очередному ежегодному оплачиваемому отпуску (далее – единовременная выплата к отпуску);</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материальная помощь.</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1.6. </w:t>
      </w:r>
      <w:proofErr w:type="gramStart"/>
      <w:r w:rsidRPr="008B65D2">
        <w:rPr>
          <w:rFonts w:ascii="Times New Roman" w:eastAsia="Times New Roman" w:hAnsi="Times New Roman" w:cs="Times New Roman"/>
          <w:sz w:val="24"/>
          <w:szCs w:val="24"/>
          <w:lang w:eastAsia="ru-RU"/>
        </w:rPr>
        <w:t xml:space="preserve">Размеры должностного оклада и дополнительных выплат (в случае, если такие размеры не определены настоящим Порядком), устанавливаются решением </w:t>
      </w:r>
      <w:r w:rsidR="00AC2D8C">
        <w:rPr>
          <w:rFonts w:ascii="Times New Roman" w:eastAsia="Times New Roman" w:hAnsi="Times New Roman" w:cs="Times New Roman"/>
          <w:sz w:val="24"/>
          <w:szCs w:val="24"/>
          <w:lang w:eastAsia="ru-RU"/>
        </w:rPr>
        <w:t>Совета депутатов</w:t>
      </w:r>
      <w:r w:rsidRPr="008B65D2">
        <w:rPr>
          <w:rFonts w:ascii="Times New Roman" w:eastAsia="Times New Roman" w:hAnsi="Times New Roman" w:cs="Times New Roman"/>
          <w:sz w:val="24"/>
          <w:szCs w:val="24"/>
          <w:lang w:eastAsia="ru-RU"/>
        </w:rPr>
        <w:t xml:space="preserve"> муниципального </w:t>
      </w:r>
      <w:r w:rsidR="00AC2D8C">
        <w:rPr>
          <w:rFonts w:ascii="Times New Roman" w:eastAsia="Times New Roman" w:hAnsi="Times New Roman" w:cs="Times New Roman"/>
          <w:sz w:val="24"/>
          <w:szCs w:val="24"/>
          <w:lang w:eastAsia="ru-RU"/>
        </w:rPr>
        <w:t>округа</w:t>
      </w:r>
      <w:r w:rsidRPr="008B65D2">
        <w:rPr>
          <w:rFonts w:ascii="Times New Roman" w:eastAsia="Times New Roman" w:hAnsi="Times New Roman" w:cs="Times New Roman"/>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Старое Крюково</w:t>
      </w:r>
      <w:r w:rsidRPr="008B65D2">
        <w:rPr>
          <w:rFonts w:ascii="Times New Roman" w:eastAsia="Times New Roman" w:hAnsi="Times New Roman" w:cs="Times New Roman"/>
          <w:sz w:val="24"/>
          <w:szCs w:val="24"/>
          <w:lang w:eastAsia="ru-RU"/>
        </w:rPr>
        <w:t xml:space="preserve"> (далее – </w:t>
      </w:r>
      <w:r w:rsidR="00AC2D8C">
        <w:rPr>
          <w:rFonts w:ascii="Times New Roman" w:eastAsia="Times New Roman" w:hAnsi="Times New Roman" w:cs="Times New Roman"/>
          <w:sz w:val="24"/>
          <w:szCs w:val="24"/>
          <w:lang w:eastAsia="ru-RU"/>
        </w:rPr>
        <w:t>Совет депутатов</w:t>
      </w:r>
      <w:r w:rsidRPr="008B65D2">
        <w:rPr>
          <w:rFonts w:ascii="Times New Roman" w:eastAsia="Times New Roman" w:hAnsi="Times New Roman" w:cs="Times New Roman"/>
          <w:sz w:val="24"/>
          <w:szCs w:val="24"/>
          <w:lang w:eastAsia="ru-RU"/>
        </w:rPr>
        <w:t xml:space="preserve">) по представлению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Старое Крюково</w:t>
      </w:r>
      <w:r w:rsidRPr="008B65D2">
        <w:rPr>
          <w:rFonts w:ascii="Times New Roman" w:eastAsia="Times New Roman" w:hAnsi="Times New Roman" w:cs="Times New Roman"/>
          <w:sz w:val="24"/>
          <w:szCs w:val="24"/>
          <w:lang w:eastAsia="ru-RU"/>
        </w:rPr>
        <w:t xml:space="preserve"> (далее – </w:t>
      </w:r>
      <w:r w:rsidR="00AC2D8C">
        <w:rPr>
          <w:rFonts w:ascii="Times New Roman" w:eastAsia="Times New Roman" w:hAnsi="Times New Roman" w:cs="Times New Roman"/>
          <w:sz w:val="24"/>
          <w:szCs w:val="24"/>
          <w:lang w:eastAsia="ru-RU"/>
        </w:rPr>
        <w:t>аппарат</w:t>
      </w:r>
      <w:r w:rsidRPr="008B65D2">
        <w:rPr>
          <w:rFonts w:ascii="Times New Roman" w:eastAsia="Times New Roman" w:hAnsi="Times New Roman" w:cs="Times New Roman"/>
          <w:sz w:val="24"/>
          <w:szCs w:val="24"/>
          <w:lang w:eastAsia="ru-RU"/>
        </w:rPr>
        <w:t>) в соответствии с федеральными законами, иными нормативными правовыми актами Российской Федерации, законами города Москвы и настоящим Порядком.</w:t>
      </w:r>
      <w:proofErr w:type="gramEnd"/>
    </w:p>
    <w:p w:rsidR="00AC2D8C"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1.7. Оплата труда муниципального служащего, замещающего должность Руководителя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w:t>
      </w:r>
      <w:r w:rsidRPr="008B65D2">
        <w:rPr>
          <w:rFonts w:ascii="Times New Roman" w:eastAsia="Times New Roman" w:hAnsi="Times New Roman" w:cs="Times New Roman"/>
          <w:color w:val="000000"/>
          <w:spacing w:val="-1"/>
          <w:sz w:val="24"/>
          <w:szCs w:val="24"/>
          <w:lang w:eastAsia="ru-RU"/>
        </w:rPr>
        <w:t>Старое Крюково</w:t>
      </w:r>
      <w:r w:rsidR="00AC2D8C">
        <w:rPr>
          <w:rFonts w:ascii="Times New Roman" w:eastAsia="Times New Roman" w:hAnsi="Times New Roman" w:cs="Times New Roman"/>
          <w:sz w:val="24"/>
          <w:szCs w:val="24"/>
          <w:lang w:eastAsia="ru-RU"/>
        </w:rPr>
        <w:t>.</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1.8. Расходы на выплату денежного содержания муниципальным служащим осуществляются за счет средств фонда оплаты труда муниципальных служащих.</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Планирование бюджетных ассигнований на оплату труда муниципальных служащих производится по нормативам образования фонда оплаты труда, установленным </w:t>
      </w:r>
      <w:r w:rsidRPr="008B65D2">
        <w:rPr>
          <w:rFonts w:ascii="Times New Roman" w:eastAsia="Times New Roman" w:hAnsi="Times New Roman" w:cs="Times New Roman"/>
          <w:color w:val="000000"/>
          <w:sz w:val="24"/>
          <w:szCs w:val="24"/>
          <w:lang w:eastAsia="ru-RU"/>
        </w:rPr>
        <w:lastRenderedPageBreak/>
        <w:t>нормативными правовыми актами города Москвы для государственных гражданских служащих города Москвы (далее – гражданские служащие).</w:t>
      </w:r>
    </w:p>
    <w:p w:rsidR="008B65D2" w:rsidRPr="008B65D2" w:rsidRDefault="008B65D2" w:rsidP="008B65D2">
      <w:pPr>
        <w:tabs>
          <w:tab w:val="num" w:pos="0"/>
        </w:tabs>
        <w:spacing w:after="120" w:line="230" w:lineRule="auto"/>
        <w:rPr>
          <w:rFonts w:ascii="Times New Roman" w:eastAsia="Times New Roman" w:hAnsi="Times New Roman" w:cs="Times New Roman"/>
          <w:color w:val="000000"/>
          <w:sz w:val="24"/>
          <w:szCs w:val="24"/>
          <w:lang w:eastAsia="ru-RU"/>
        </w:rPr>
      </w:pPr>
    </w:p>
    <w:p w:rsidR="008B65D2" w:rsidRPr="008B65D2" w:rsidRDefault="008B65D2" w:rsidP="008B65D2">
      <w:pPr>
        <w:spacing w:after="120" w:line="230" w:lineRule="auto"/>
        <w:jc w:val="center"/>
        <w:rPr>
          <w:rFonts w:ascii="Times New Roman" w:eastAsia="Times New Roman" w:hAnsi="Times New Roman" w:cs="Times New Roman"/>
          <w:b/>
          <w:bCs/>
          <w:color w:val="000000"/>
          <w:sz w:val="24"/>
          <w:szCs w:val="24"/>
          <w:lang w:eastAsia="ru-RU"/>
        </w:rPr>
      </w:pPr>
      <w:r w:rsidRPr="008B65D2">
        <w:rPr>
          <w:rFonts w:ascii="Times New Roman" w:eastAsia="Times New Roman" w:hAnsi="Times New Roman" w:cs="Times New Roman"/>
          <w:b/>
          <w:bCs/>
          <w:color w:val="000000"/>
          <w:sz w:val="24"/>
          <w:szCs w:val="24"/>
          <w:lang w:eastAsia="ru-RU"/>
        </w:rPr>
        <w:t>2. Условия и осуществление выплаты денежного содержания муниципального служащего</w:t>
      </w:r>
    </w:p>
    <w:p w:rsidR="008B65D2" w:rsidRPr="008B65D2" w:rsidRDefault="008B65D2" w:rsidP="008B65D2">
      <w:pPr>
        <w:spacing w:after="120" w:line="230" w:lineRule="auto"/>
        <w:ind w:left="851"/>
        <w:rPr>
          <w:rFonts w:ascii="Times New Roman" w:eastAsia="Times New Roman" w:hAnsi="Times New Roman" w:cs="Times New Roman"/>
          <w:b/>
          <w:bCs/>
          <w:color w:val="000000"/>
          <w:sz w:val="24"/>
          <w:szCs w:val="24"/>
          <w:lang w:eastAsia="ru-RU"/>
        </w:rPr>
      </w:pPr>
    </w:p>
    <w:p w:rsidR="008B65D2" w:rsidRPr="008B65D2" w:rsidRDefault="008B65D2" w:rsidP="008B65D2">
      <w:pPr>
        <w:spacing w:after="120" w:line="230" w:lineRule="auto"/>
        <w:jc w:val="both"/>
        <w:rPr>
          <w:rFonts w:ascii="Times New Roman" w:eastAsia="Times New Roman" w:hAnsi="Times New Roman" w:cs="Times New Roman"/>
          <w:bCs/>
          <w:color w:val="000000"/>
          <w:sz w:val="24"/>
          <w:szCs w:val="24"/>
          <w:lang w:eastAsia="ru-RU"/>
        </w:rPr>
      </w:pPr>
      <w:r w:rsidRPr="008B65D2">
        <w:rPr>
          <w:rFonts w:ascii="Times New Roman" w:eastAsia="Times New Roman" w:hAnsi="Times New Roman" w:cs="Times New Roman"/>
          <w:bCs/>
          <w:color w:val="000000"/>
          <w:sz w:val="24"/>
          <w:szCs w:val="24"/>
          <w:lang w:eastAsia="ru-RU"/>
        </w:rPr>
        <w:t>2.1. Должностной оклад.</w:t>
      </w:r>
      <w:r w:rsidRPr="008B65D2">
        <w:rPr>
          <w:rFonts w:ascii="Times New Roman" w:eastAsia="Times New Roman" w:hAnsi="Times New Roman" w:cs="Times New Roman"/>
          <w:color w:val="000000"/>
          <w:sz w:val="24"/>
          <w:szCs w:val="24"/>
          <w:lang w:eastAsia="ru-RU"/>
        </w:rPr>
        <w:t xml:space="preserve">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sz w:val="24"/>
          <w:szCs w:val="24"/>
          <w:lang w:eastAsia="ru-RU"/>
        </w:rPr>
        <w:t xml:space="preserve">2.1.2. Выплата должностного оклада производится </w:t>
      </w:r>
      <w:r w:rsidRPr="008B65D2">
        <w:rPr>
          <w:rFonts w:ascii="Times New Roman" w:eastAsia="Times New Roman" w:hAnsi="Times New Roman" w:cs="Times New Roman"/>
          <w:color w:val="000000"/>
          <w:sz w:val="24"/>
          <w:szCs w:val="24"/>
          <w:lang w:eastAsia="ru-RU"/>
        </w:rPr>
        <w:t>со дня назначения муниципального служащего на должность муниципальной службы</w:t>
      </w:r>
      <w:r w:rsidRPr="008B65D2">
        <w:rPr>
          <w:rFonts w:ascii="Times New Roman" w:eastAsia="Times New Roman" w:hAnsi="Times New Roman" w:cs="Times New Roman"/>
          <w:sz w:val="24"/>
          <w:szCs w:val="24"/>
          <w:lang w:eastAsia="ru-RU"/>
        </w:rPr>
        <w:t xml:space="preserve"> на основании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издаваемого </w:t>
      </w:r>
      <w:r w:rsidR="0088383E">
        <w:rPr>
          <w:rFonts w:ascii="Times New Roman" w:eastAsia="Times New Roman" w:hAnsi="Times New Roman" w:cs="Times New Roman"/>
          <w:sz w:val="24"/>
          <w:szCs w:val="24"/>
          <w:lang w:eastAsia="ru-RU"/>
        </w:rPr>
        <w:t>главой</w:t>
      </w:r>
      <w:r>
        <w:rPr>
          <w:rFonts w:ascii="Times New Roman" w:eastAsia="Times New Roman" w:hAnsi="Times New Roman" w:cs="Times New Roman"/>
          <w:sz w:val="24"/>
          <w:szCs w:val="24"/>
          <w:lang w:eastAsia="ru-RU"/>
        </w:rPr>
        <w:t xml:space="preserve"> муниципального округа</w:t>
      </w:r>
      <w:r w:rsidR="0088383E">
        <w:rPr>
          <w:rFonts w:ascii="Times New Roman" w:eastAsia="Times New Roman" w:hAnsi="Times New Roman" w:cs="Times New Roman"/>
          <w:sz w:val="24"/>
          <w:szCs w:val="24"/>
          <w:lang w:eastAsia="ru-RU"/>
        </w:rPr>
        <w:t xml:space="preserve">, на которого в соответствии с Уставом МО Старое Крюково возложены обязанности руководителя аппарата СД МО. </w:t>
      </w:r>
      <w:r w:rsidRPr="008B65D2">
        <w:rPr>
          <w:rFonts w:ascii="Times New Roman" w:eastAsia="Times New Roman" w:hAnsi="Times New Roman" w:cs="Times New Roman"/>
          <w:sz w:val="24"/>
          <w:szCs w:val="24"/>
          <w:lang w:eastAsia="ru-RU"/>
        </w:rPr>
        <w:t xml:space="preserve"> </w:t>
      </w:r>
    </w:p>
    <w:p w:rsidR="008B65D2" w:rsidRPr="008B65D2" w:rsidRDefault="008B65D2" w:rsidP="008B65D2">
      <w:pPr>
        <w:spacing w:after="0" w:line="230" w:lineRule="auto"/>
        <w:ind w:firstLine="851"/>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муниципального Собрания.</w:t>
      </w:r>
    </w:p>
    <w:p w:rsidR="008B65D2" w:rsidRPr="008B65D2" w:rsidRDefault="008B65D2" w:rsidP="008B65D2">
      <w:pPr>
        <w:spacing w:after="0" w:line="230" w:lineRule="auto"/>
        <w:ind w:firstLine="851"/>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color w:val="000000"/>
          <w:sz w:val="24"/>
          <w:szCs w:val="24"/>
          <w:lang w:eastAsia="ru-RU"/>
        </w:rPr>
        <w:t xml:space="preserve">2.1.4. </w:t>
      </w:r>
      <w:r w:rsidRPr="008B65D2">
        <w:rPr>
          <w:rFonts w:ascii="Times New Roman" w:eastAsia="Times New Roman" w:hAnsi="Times New Roman" w:cs="Times New Roman"/>
          <w:sz w:val="24"/>
          <w:szCs w:val="24"/>
          <w:lang w:eastAsia="ru-RU"/>
        </w:rPr>
        <w:t>При увеличении (индексации) должностного оклада его размер подлежит округлению до целого рубля в сторону увеличения.</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bCs/>
          <w:color w:val="000000"/>
          <w:sz w:val="24"/>
          <w:szCs w:val="24"/>
          <w:lang w:eastAsia="ru-RU"/>
        </w:rPr>
        <w:t>2.2. Надбавка за классный чин.</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2.2.2. Выплата надбавки за классный чин производится на основании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со дня присвоения муниципальному служащему соответствующего классного чина.</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2.2.3. </w:t>
      </w:r>
      <w:proofErr w:type="gramStart"/>
      <w:r w:rsidRPr="008B65D2">
        <w:rPr>
          <w:rFonts w:ascii="Times New Roman" w:eastAsia="Times New Roman" w:hAnsi="Times New Roman" w:cs="Times New Roman"/>
          <w:sz w:val="24"/>
          <w:szCs w:val="24"/>
          <w:lang w:eastAsia="ru-RU"/>
        </w:rPr>
        <w:t xml:space="preserve">Прекращение выплаты надбавки за соответствующий классный чин производится на основании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в случае отмены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w:t>
      </w:r>
      <w:proofErr w:type="gramEnd"/>
      <w:r w:rsidRPr="008B65D2">
        <w:rPr>
          <w:rFonts w:ascii="Times New Roman" w:eastAsia="Times New Roman" w:hAnsi="Times New Roman" w:cs="Times New Roman"/>
          <w:sz w:val="24"/>
          <w:szCs w:val="24"/>
          <w:lang w:eastAsia="ru-RU"/>
        </w:rPr>
        <w:t>» порядка присвоения классного чина или в случае лишения муниципального служащего присвоенного классного чина по приговору суда.</w:t>
      </w:r>
    </w:p>
    <w:p w:rsidR="008B65D2" w:rsidRPr="008B65D2" w:rsidRDefault="008B65D2" w:rsidP="008B65D2">
      <w:pPr>
        <w:spacing w:after="0" w:line="230" w:lineRule="auto"/>
        <w:ind w:firstLine="851"/>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sz w:val="24"/>
          <w:szCs w:val="24"/>
          <w:lang w:eastAsia="ru-RU"/>
        </w:rPr>
        <w:t xml:space="preserve">2.2.4. </w:t>
      </w:r>
      <w:r w:rsidRPr="008B65D2">
        <w:rPr>
          <w:rFonts w:ascii="Times New Roman" w:eastAsia="Times New Roman" w:hAnsi="Times New Roman" w:cs="Times New Roman"/>
          <w:color w:val="000000"/>
          <w:sz w:val="24"/>
          <w:szCs w:val="24"/>
          <w:lang w:eastAsia="ru-RU"/>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муниципального Собрания.</w:t>
      </w:r>
    </w:p>
    <w:p w:rsidR="008B65D2" w:rsidRPr="008B65D2" w:rsidRDefault="008B65D2" w:rsidP="008B65D2">
      <w:pPr>
        <w:spacing w:after="120" w:line="230" w:lineRule="auto"/>
        <w:jc w:val="both"/>
        <w:rPr>
          <w:rFonts w:ascii="Times New Roman" w:eastAsia="Times New Roman" w:hAnsi="Times New Roman" w:cs="Times New Roman"/>
          <w:bCs/>
          <w:color w:val="000000"/>
          <w:sz w:val="24"/>
          <w:szCs w:val="24"/>
          <w:lang w:eastAsia="ru-RU"/>
        </w:rPr>
      </w:pPr>
      <w:r w:rsidRPr="008B65D2">
        <w:rPr>
          <w:rFonts w:ascii="Times New Roman" w:eastAsia="Times New Roman" w:hAnsi="Times New Roman" w:cs="Times New Roman"/>
          <w:bCs/>
          <w:color w:val="000000"/>
          <w:sz w:val="24"/>
          <w:szCs w:val="24"/>
          <w:lang w:eastAsia="ru-RU"/>
        </w:rPr>
        <w:t>2.3. Надбавка за выслугу лет.</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2.3.1. Надбавка за выслугу лет выплачивается в процентах от должностного оклада в следующем размере:</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при стаже муниципальной службы</w:t>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t xml:space="preserve">  в процентах</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от 1 года до 5 лет</w:t>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t xml:space="preserve">          10</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от 5 лет до 10 лет</w:t>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t xml:space="preserve">          15</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от 10 лет до 15 лет</w:t>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t xml:space="preserve">          20</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свыше 15 лет</w:t>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r>
      <w:r w:rsidRPr="008B65D2">
        <w:rPr>
          <w:rFonts w:ascii="Times New Roman" w:eastAsia="Times New Roman" w:hAnsi="Times New Roman" w:cs="Times New Roman"/>
          <w:color w:val="000000"/>
          <w:sz w:val="24"/>
          <w:szCs w:val="24"/>
          <w:lang w:eastAsia="ru-RU"/>
        </w:rPr>
        <w:tab/>
        <w:t xml:space="preserve">          30</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lastRenderedPageBreak/>
        <w:t xml:space="preserve">2.3.2. Выплата надбавки за выслугу лет осуществляется на основании распоряжения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xml:space="preserve"> со дня достижения муниципальным служащим соответствующего стажа муниципальной службы. </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bCs/>
          <w:color w:val="000000"/>
          <w:sz w:val="24"/>
          <w:szCs w:val="24"/>
          <w:lang w:eastAsia="ru-RU"/>
        </w:rPr>
        <w:t>2.4. Надбавка за особые условия.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color w:val="000000"/>
          <w:sz w:val="24"/>
          <w:szCs w:val="24"/>
          <w:lang w:eastAsia="ru-RU"/>
        </w:rPr>
        <w:t>2.4.1. Н</w:t>
      </w:r>
      <w:r w:rsidRPr="008B65D2">
        <w:rPr>
          <w:rFonts w:ascii="Times New Roman" w:eastAsia="Times New Roman" w:hAnsi="Times New Roman" w:cs="Times New Roman"/>
          <w:sz w:val="24"/>
          <w:szCs w:val="24"/>
          <w:lang w:eastAsia="ru-RU"/>
        </w:rPr>
        <w:t xml:space="preserve">адбавка за особые условия выплачивается в следующих размерах: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по высшей группе должностей муниципальной службы – от 150 до 200 процентов должностного оклада;</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по главной группе должностей муниципальной службы – от 120 до 150 процентов должностного оклада;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по ведущей группе должностей муниципальной службы – от 90 до 120 процентов должностного оклада;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по старшей группе должностей муниципальной службы – от 60 до 90 процентов должностного оклада;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по младшей группе должностей муниципальной службы – до 60 процентов должностного оклада.</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2.4.2. Конкретный размер надбавки за особые условия, выплачиваемой согласно пункту 2.4.1. настоящего пункта:</w:t>
      </w:r>
    </w:p>
    <w:p w:rsidR="0067286D"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по высшей группе должностей муниципальной службы определяется решением </w:t>
      </w:r>
      <w:r w:rsidR="0067286D">
        <w:rPr>
          <w:rFonts w:ascii="Times New Roman" w:eastAsia="Times New Roman" w:hAnsi="Times New Roman" w:cs="Times New Roman"/>
          <w:sz w:val="24"/>
          <w:szCs w:val="24"/>
          <w:lang w:eastAsia="ru-RU"/>
        </w:rPr>
        <w:t>Советом депутатов</w:t>
      </w:r>
      <w:r w:rsidRPr="008B65D2">
        <w:rPr>
          <w:rFonts w:ascii="Times New Roman" w:eastAsia="Times New Roman" w:hAnsi="Times New Roman" w:cs="Times New Roman"/>
          <w:sz w:val="24"/>
          <w:szCs w:val="24"/>
          <w:lang w:eastAsia="ru-RU"/>
        </w:rPr>
        <w:t xml:space="preserve"> по представлению </w:t>
      </w:r>
      <w:r w:rsidR="0067286D">
        <w:rPr>
          <w:rFonts w:ascii="Times New Roman" w:eastAsia="Times New Roman" w:hAnsi="Times New Roman" w:cs="Times New Roman"/>
          <w:sz w:val="24"/>
          <w:szCs w:val="24"/>
          <w:lang w:eastAsia="ru-RU"/>
        </w:rPr>
        <w:t xml:space="preserve">главы </w:t>
      </w:r>
      <w:r w:rsidRPr="008B65D2">
        <w:rPr>
          <w:rFonts w:ascii="Times New Roman" w:eastAsia="Times New Roman" w:hAnsi="Times New Roman" w:cs="Times New Roman"/>
          <w:sz w:val="24"/>
          <w:szCs w:val="24"/>
          <w:lang w:eastAsia="ru-RU"/>
        </w:rPr>
        <w:t>муниципального о</w:t>
      </w:r>
      <w:r w:rsidR="0067286D">
        <w:rPr>
          <w:rFonts w:ascii="Times New Roman" w:eastAsia="Times New Roman" w:hAnsi="Times New Roman" w:cs="Times New Roman"/>
          <w:sz w:val="24"/>
          <w:szCs w:val="24"/>
          <w:lang w:eastAsia="ru-RU"/>
        </w:rPr>
        <w:t xml:space="preserve">круга. </w:t>
      </w:r>
      <w:r w:rsidRPr="008B65D2">
        <w:rPr>
          <w:rFonts w:ascii="Times New Roman" w:eastAsia="Times New Roman" w:hAnsi="Times New Roman" w:cs="Times New Roman"/>
          <w:sz w:val="24"/>
          <w:szCs w:val="24"/>
          <w:lang w:eastAsia="ru-RU"/>
        </w:rPr>
        <w:t xml:space="preserve">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по главной группе должностей муниципальной службы определяется распоряжением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по иным группам должностей муниципальной службы определяется распоряжением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2.4.3. В случае, когда муниципальный служащий входит в состав структурного подразделения (отдел, сектор) предложение о размере надбавк</w:t>
      </w:r>
      <w:r w:rsidR="0067286D">
        <w:rPr>
          <w:rFonts w:ascii="Times New Roman" w:eastAsia="Times New Roman" w:hAnsi="Times New Roman" w:cs="Times New Roman"/>
          <w:sz w:val="24"/>
          <w:szCs w:val="24"/>
          <w:lang w:eastAsia="ru-RU"/>
        </w:rPr>
        <w:t>и за особые условия Руководителю</w:t>
      </w:r>
      <w:r w:rsidRPr="008B65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вносит его непосредственный руководитель.</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2.4.4. Основными показателями для установления конкретных размеров надбавки за особые условия являются: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профессиональный уровень исполнения муниципальным служащим должностных обязанностей;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сложность и срочность выполняемой работы, знание и правильное применение соответствующих нормативных правовых актов;</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компетентность при выполнении наиболее важных, сложных и ответственных работ;</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2.4.5. За ненадлежащее исполнение должностных обязанностей,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2.4.6. Выплата муниципальному служащему соответствующей надбавки за особые условия производится на основании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lastRenderedPageBreak/>
        <w:t>1) со дня назначения муниципального служащего на должность муниципальной службы;</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 со дня изменения ранее определенного размера надбавки за особые условия.</w:t>
      </w:r>
    </w:p>
    <w:p w:rsidR="008B65D2" w:rsidRPr="008B65D2" w:rsidRDefault="008B65D2" w:rsidP="008B65D2">
      <w:pPr>
        <w:spacing w:after="120" w:line="230" w:lineRule="auto"/>
        <w:jc w:val="both"/>
        <w:rPr>
          <w:rFonts w:ascii="Times New Roman" w:eastAsia="Times New Roman" w:hAnsi="Times New Roman" w:cs="Times New Roman"/>
          <w:bCs/>
          <w:color w:val="000000"/>
          <w:sz w:val="24"/>
          <w:szCs w:val="24"/>
          <w:lang w:eastAsia="ru-RU"/>
        </w:rPr>
      </w:pPr>
      <w:r w:rsidRPr="008B65D2">
        <w:rPr>
          <w:rFonts w:ascii="Times New Roman" w:eastAsia="Times New Roman" w:hAnsi="Times New Roman" w:cs="Times New Roman"/>
          <w:bCs/>
          <w:color w:val="000000"/>
          <w:sz w:val="24"/>
          <w:szCs w:val="24"/>
          <w:lang w:eastAsia="ru-RU"/>
        </w:rPr>
        <w:t>2.5. Ежемесячное денежное поощрение.</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2.5.1. Ежемесячное денежное поощрение устанавливается по группам должностей муниципальной службы в размере:</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по должностям, отнесенным к группам высших и главных должностей муниципальной службы – полутора должностных окладов;</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по должностям, отнесенным к иным группам должностей муниципальной службы – двух должностных окладов.</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2.5.3. Выплата ежемесячного денежного поощрения производится на основании распоряжения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xml:space="preserve"> со дня назначения муниципального служащего на должность муниципальной службы. </w:t>
      </w:r>
    </w:p>
    <w:p w:rsidR="008B65D2" w:rsidRPr="008B65D2" w:rsidRDefault="008B65D2" w:rsidP="008B65D2">
      <w:pPr>
        <w:spacing w:after="120" w:line="230" w:lineRule="auto"/>
        <w:jc w:val="both"/>
        <w:rPr>
          <w:rFonts w:ascii="Times New Roman" w:eastAsia="Times New Roman" w:hAnsi="Times New Roman" w:cs="Times New Roman"/>
          <w:bCs/>
          <w:color w:val="000000"/>
          <w:sz w:val="24"/>
          <w:szCs w:val="24"/>
          <w:lang w:eastAsia="ru-RU"/>
        </w:rPr>
      </w:pPr>
      <w:r w:rsidRPr="008B65D2">
        <w:rPr>
          <w:rFonts w:ascii="Times New Roman" w:eastAsia="Times New Roman" w:hAnsi="Times New Roman" w:cs="Times New Roman"/>
          <w:bCs/>
          <w:color w:val="000000"/>
          <w:sz w:val="24"/>
          <w:szCs w:val="24"/>
          <w:lang w:eastAsia="ru-RU"/>
        </w:rPr>
        <w:t xml:space="preserve">2.6. Премия за выполнение особо важных и сложных заданий </w:t>
      </w:r>
      <w:r w:rsidRPr="008B65D2">
        <w:rPr>
          <w:rFonts w:ascii="Times New Roman" w:eastAsia="Times New Roman" w:hAnsi="Times New Roman" w:cs="Times New Roman"/>
          <w:color w:val="000000"/>
          <w:sz w:val="24"/>
          <w:szCs w:val="24"/>
          <w:lang w:eastAsia="ru-RU"/>
        </w:rPr>
        <w:t>(далее – премия, премирование)</w:t>
      </w:r>
      <w:r w:rsidRPr="008B65D2">
        <w:rPr>
          <w:rFonts w:ascii="Times New Roman" w:eastAsia="Times New Roman" w:hAnsi="Times New Roman" w:cs="Times New Roman"/>
          <w:bCs/>
          <w:color w:val="000000"/>
          <w:sz w:val="24"/>
          <w:szCs w:val="24"/>
          <w:lang w:eastAsia="ru-RU"/>
        </w:rPr>
        <w:t>.</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2.6.1. Размер премии устанавливается, независимо от проработанного времени в абсолютном размере (рублях) или в процентах к окладу денежного содержания.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color w:val="000000"/>
          <w:sz w:val="24"/>
          <w:szCs w:val="24"/>
          <w:lang w:eastAsia="ru-RU"/>
        </w:rPr>
        <w:t xml:space="preserve">2.6.2. </w:t>
      </w:r>
      <w:r w:rsidRPr="008B65D2">
        <w:rPr>
          <w:rFonts w:ascii="Times New Roman" w:eastAsia="Times New Roman" w:hAnsi="Times New Roman" w:cs="Times New Roman"/>
          <w:sz w:val="24"/>
          <w:szCs w:val="24"/>
          <w:lang w:eastAsia="ru-RU"/>
        </w:rPr>
        <w:t>При определении размера премии учитывается: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достижение муниципальным служащим значимых результатов профессиональной деятельности;</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proofErr w:type="gramStart"/>
      <w:r w:rsidRPr="008B65D2">
        <w:rPr>
          <w:rFonts w:ascii="Times New Roman" w:eastAsia="Times New Roman" w:hAnsi="Times New Roman" w:cs="Times New Roman"/>
          <w:sz w:val="24"/>
          <w:szCs w:val="24"/>
          <w:lang w:eastAsia="ru-RU"/>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использование новых форм и методов, положительно отразившихся на результатах профессиональной деятельности;</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иные показатели, связанные с профессиональной деятельностью муниципального служащего.</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2.6.3. Премирование муниципального служащего производится за счет и в пределах средств фонда оплаты труда муниципальных служащих и максимальным размером не ограничивается.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color w:val="000000"/>
          <w:sz w:val="24"/>
          <w:szCs w:val="24"/>
          <w:lang w:eastAsia="ru-RU"/>
        </w:rPr>
        <w:t xml:space="preserve">2.6.4. </w:t>
      </w:r>
      <w:r w:rsidRPr="008B65D2">
        <w:rPr>
          <w:rFonts w:ascii="Times New Roman" w:eastAsia="Times New Roman" w:hAnsi="Times New Roman" w:cs="Times New Roman"/>
          <w:sz w:val="24"/>
          <w:szCs w:val="24"/>
          <w:lang w:eastAsia="ru-RU"/>
        </w:rPr>
        <w:t xml:space="preserve">В случае, когда муниципальный служащий входит в состав структурного подразделения (отдел, сектор) предложение о премировании Руководителю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вносит его непосредственный руководитель.</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2.6.5. Решение о представлении к премированию заместителя руководителя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xml:space="preserve"> принимает Руководитель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2.6.6. Решение о премировании Руководителя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принимается муниципальным Собранием по представлению Руководителя муниципального образования.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lastRenderedPageBreak/>
        <w:t xml:space="preserve">2.6.7. Премирование муниципального служащего осуществляется, не чаще одного раза в квартал, на основании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с указанием в нем оснований для такого премирования и размера премии. </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2.6.8.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2.6.9. </w:t>
      </w:r>
      <w:r w:rsidRPr="008B65D2">
        <w:rPr>
          <w:rFonts w:ascii="Times New Roman" w:eastAsia="Times New Roman" w:hAnsi="Times New Roman" w:cs="Times New Roman"/>
          <w:sz w:val="24"/>
          <w:szCs w:val="24"/>
          <w:lang w:eastAsia="ru-RU"/>
        </w:rPr>
        <w:t xml:space="preserve">Муниципальные служащие, </w:t>
      </w:r>
      <w:r w:rsidRPr="008B65D2">
        <w:rPr>
          <w:rFonts w:ascii="Times New Roman" w:eastAsia="Times New Roman" w:hAnsi="Times New Roman" w:cs="Times New Roman"/>
          <w:color w:val="000000"/>
          <w:sz w:val="24"/>
          <w:szCs w:val="24"/>
          <w:lang w:eastAsia="ru-RU"/>
        </w:rPr>
        <w:t>принятые на муниципальную службу со сроком испытания, в период его прохождения представляются к премированию в общем порядке.</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b/>
          <w:bCs/>
          <w:color w:val="000000"/>
          <w:sz w:val="24"/>
          <w:szCs w:val="24"/>
          <w:lang w:eastAsia="ru-RU"/>
        </w:rPr>
        <w:t>2.7. Единовременная выплата к отпуску.</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2.7.1. Единовременная выплата к отпуску производится по письменному заявлению муниципального служащего и на основании распоряжения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xml:space="preserve"> один раз в календарном году в размере двух окладов денежного содержания при предоставлении ежегодного оплачиваемого отпуска.</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8B65D2" w:rsidRPr="008B65D2" w:rsidRDefault="008B65D2" w:rsidP="008B65D2">
      <w:pPr>
        <w:spacing w:after="120" w:line="230" w:lineRule="auto"/>
        <w:jc w:val="both"/>
        <w:rPr>
          <w:rFonts w:ascii="Times New Roman" w:eastAsia="Times New Roman" w:hAnsi="Times New Roman" w:cs="Times New Roman"/>
          <w:b/>
          <w:color w:val="000000"/>
          <w:sz w:val="24"/>
          <w:szCs w:val="24"/>
          <w:lang w:eastAsia="ru-RU"/>
        </w:rPr>
      </w:pPr>
      <w:r w:rsidRPr="008B65D2">
        <w:rPr>
          <w:rFonts w:ascii="Times New Roman" w:eastAsia="Times New Roman" w:hAnsi="Times New Roman" w:cs="Times New Roman"/>
          <w:b/>
          <w:color w:val="000000"/>
          <w:sz w:val="24"/>
          <w:szCs w:val="24"/>
          <w:lang w:eastAsia="ru-RU"/>
        </w:rPr>
        <w:t xml:space="preserve">2.8. </w:t>
      </w:r>
      <w:r w:rsidRPr="008B65D2">
        <w:rPr>
          <w:rFonts w:ascii="Times New Roman" w:eastAsia="Times New Roman" w:hAnsi="Times New Roman" w:cs="Times New Roman"/>
          <w:b/>
          <w:bCs/>
          <w:color w:val="000000"/>
          <w:sz w:val="24"/>
          <w:szCs w:val="24"/>
          <w:lang w:eastAsia="ru-RU"/>
        </w:rPr>
        <w:t>Материальная помощь.</w:t>
      </w:r>
    </w:p>
    <w:p w:rsidR="008B65D2" w:rsidRPr="008B65D2" w:rsidRDefault="008B65D2" w:rsidP="008B65D2">
      <w:pPr>
        <w:spacing w:after="120" w:line="230" w:lineRule="auto"/>
        <w:jc w:val="both"/>
        <w:rPr>
          <w:rFonts w:ascii="Times New Roman" w:eastAsia="Times New Roman" w:hAnsi="Times New Roman" w:cs="Times New Roman"/>
          <w:color w:val="000000"/>
          <w:sz w:val="24"/>
          <w:szCs w:val="24"/>
          <w:lang w:eastAsia="ru-RU"/>
        </w:rPr>
      </w:pPr>
      <w:r w:rsidRPr="008B65D2">
        <w:rPr>
          <w:rFonts w:ascii="Times New Roman" w:eastAsia="Times New Roman" w:hAnsi="Times New Roman" w:cs="Times New Roman"/>
          <w:color w:val="000000"/>
          <w:sz w:val="24"/>
          <w:szCs w:val="24"/>
          <w:lang w:eastAsia="ru-RU"/>
        </w:rPr>
        <w:t xml:space="preserve">2.8.1. Материальная помощь предоставляется по письменному заявлению муниципального служащего и на основании распоряжения </w:t>
      </w:r>
      <w:r>
        <w:rPr>
          <w:rFonts w:ascii="Times New Roman" w:eastAsia="Times New Roman" w:hAnsi="Times New Roman" w:cs="Times New Roman"/>
          <w:color w:val="000000"/>
          <w:sz w:val="24"/>
          <w:szCs w:val="24"/>
          <w:lang w:eastAsia="ru-RU"/>
        </w:rPr>
        <w:t>аппарата СД муниципального округа</w:t>
      </w:r>
      <w:r w:rsidRPr="008B65D2">
        <w:rPr>
          <w:rFonts w:ascii="Times New Roman" w:eastAsia="Times New Roman" w:hAnsi="Times New Roman" w:cs="Times New Roman"/>
          <w:color w:val="000000"/>
          <w:sz w:val="24"/>
          <w:szCs w:val="24"/>
          <w:lang w:eastAsia="ru-RU"/>
        </w:rPr>
        <w:t xml:space="preserve"> один раз в календарном году в размере одного оклада денежного содержания.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napToGrid w:val="0"/>
          <w:sz w:val="24"/>
          <w:szCs w:val="24"/>
          <w:lang w:eastAsia="ru-RU"/>
        </w:rPr>
        <w:t>2.8.2. Муниципальному служа</w:t>
      </w:r>
      <w:bookmarkStart w:id="0" w:name="_GoBack"/>
      <w:bookmarkEnd w:id="0"/>
      <w:r w:rsidRPr="008B65D2">
        <w:rPr>
          <w:rFonts w:ascii="Times New Roman" w:eastAsia="Times New Roman" w:hAnsi="Times New Roman" w:cs="Times New Roman"/>
          <w:snapToGrid w:val="0"/>
          <w:sz w:val="24"/>
          <w:szCs w:val="24"/>
          <w:lang w:eastAsia="ru-RU"/>
        </w:rPr>
        <w:t xml:space="preserve">щему материальная помощь выплачивается </w:t>
      </w:r>
      <w:r w:rsidRPr="008B65D2">
        <w:rPr>
          <w:rFonts w:ascii="Times New Roman" w:eastAsia="Times New Roman" w:hAnsi="Times New Roman" w:cs="Times New Roman"/>
          <w:sz w:val="24"/>
          <w:szCs w:val="24"/>
          <w:lang w:eastAsia="ru-RU"/>
        </w:rPr>
        <w:t xml:space="preserve">при предоставлении ежегодного оплачиваемого отпуска или по семейным обстоятельствам. </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2.8.3. При наличии экономии по фонду оплаты труда дополнительно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2.8.4. Решение о выплате материальной помощи в случаях, указанных в пункте 2.8.3. настоящего Порядка и ее размере принимается </w:t>
      </w:r>
      <w:proofErr w:type="gramStart"/>
      <w:r w:rsidRPr="008B65D2">
        <w:rPr>
          <w:rFonts w:ascii="Times New Roman" w:eastAsia="Times New Roman" w:hAnsi="Times New Roman" w:cs="Times New Roman"/>
          <w:sz w:val="24"/>
          <w:szCs w:val="24"/>
          <w:lang w:eastAsia="ru-RU"/>
        </w:rPr>
        <w:t>для</w:t>
      </w:r>
      <w:proofErr w:type="gramEnd"/>
      <w:r w:rsidRPr="008B65D2">
        <w:rPr>
          <w:rFonts w:ascii="Times New Roman" w:eastAsia="Times New Roman" w:hAnsi="Times New Roman" w:cs="Times New Roman"/>
          <w:sz w:val="24"/>
          <w:szCs w:val="24"/>
          <w:lang w:eastAsia="ru-RU"/>
        </w:rPr>
        <w:t>:</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Руководителя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 xml:space="preserve"> – решением муниципального Собрания по представлению Руководителя муниципального образования;</w:t>
      </w:r>
    </w:p>
    <w:p w:rsidR="008B65D2" w:rsidRPr="008B65D2" w:rsidRDefault="008B65D2" w:rsidP="008B65D2">
      <w:pPr>
        <w:spacing w:after="120" w:line="230" w:lineRule="auto"/>
        <w:jc w:val="both"/>
        <w:rPr>
          <w:rFonts w:ascii="Times New Roman" w:eastAsia="Times New Roman" w:hAnsi="Times New Roman" w:cs="Times New Roman"/>
          <w:sz w:val="24"/>
          <w:szCs w:val="24"/>
          <w:lang w:eastAsia="ru-RU"/>
        </w:rPr>
      </w:pPr>
      <w:r w:rsidRPr="008B65D2">
        <w:rPr>
          <w:rFonts w:ascii="Times New Roman" w:eastAsia="Times New Roman" w:hAnsi="Times New Roman" w:cs="Times New Roman"/>
          <w:sz w:val="24"/>
          <w:szCs w:val="24"/>
          <w:lang w:eastAsia="ru-RU"/>
        </w:rPr>
        <w:t xml:space="preserve">- иных муниципальных служащих – распоряжением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w:t>
      </w:r>
    </w:p>
    <w:p w:rsidR="008B65D2" w:rsidRPr="008B65D2" w:rsidRDefault="008B65D2" w:rsidP="008B65D2">
      <w:pPr>
        <w:spacing w:after="120" w:line="230" w:lineRule="auto"/>
        <w:jc w:val="both"/>
        <w:rPr>
          <w:rFonts w:ascii="Times New Roman" w:eastAsia="Times New Roman" w:hAnsi="Times New Roman" w:cs="Times New Roman"/>
          <w:i/>
          <w:sz w:val="24"/>
          <w:szCs w:val="24"/>
          <w:lang w:eastAsia="ru-RU"/>
        </w:rPr>
      </w:pPr>
      <w:r w:rsidRPr="008B65D2">
        <w:rPr>
          <w:rFonts w:ascii="Times New Roman" w:eastAsia="Times New Roman" w:hAnsi="Times New Roman" w:cs="Times New Roman"/>
          <w:sz w:val="24"/>
          <w:szCs w:val="24"/>
          <w:lang w:eastAsia="ru-RU"/>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Pr>
          <w:rFonts w:ascii="Times New Roman" w:eastAsia="Times New Roman" w:hAnsi="Times New Roman" w:cs="Times New Roman"/>
          <w:sz w:val="24"/>
          <w:szCs w:val="24"/>
          <w:lang w:eastAsia="ru-RU"/>
        </w:rPr>
        <w:t>аппарата СД муниципального округа</w:t>
      </w:r>
      <w:r w:rsidRPr="008B65D2">
        <w:rPr>
          <w:rFonts w:ascii="Times New Roman" w:eastAsia="Times New Roman" w:hAnsi="Times New Roman" w:cs="Times New Roman"/>
          <w:sz w:val="24"/>
          <w:szCs w:val="24"/>
          <w:lang w:eastAsia="ru-RU"/>
        </w:rPr>
        <w:t>.</w:t>
      </w:r>
    </w:p>
    <w:p w:rsidR="00A45EBD" w:rsidRDefault="00A45EBD"/>
    <w:sectPr w:rsidR="00A4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86"/>
    <w:rsid w:val="00041D86"/>
    <w:rsid w:val="00105BE3"/>
    <w:rsid w:val="00113532"/>
    <w:rsid w:val="00236FDB"/>
    <w:rsid w:val="004D63A2"/>
    <w:rsid w:val="005D0E4E"/>
    <w:rsid w:val="00620153"/>
    <w:rsid w:val="0067286D"/>
    <w:rsid w:val="00694356"/>
    <w:rsid w:val="006C7417"/>
    <w:rsid w:val="006F18E8"/>
    <w:rsid w:val="006F5183"/>
    <w:rsid w:val="00727749"/>
    <w:rsid w:val="00853C2E"/>
    <w:rsid w:val="0088383E"/>
    <w:rsid w:val="008B65D2"/>
    <w:rsid w:val="008F54A0"/>
    <w:rsid w:val="009059D2"/>
    <w:rsid w:val="009A0288"/>
    <w:rsid w:val="009B4292"/>
    <w:rsid w:val="00A45EBD"/>
    <w:rsid w:val="00AC2D8C"/>
    <w:rsid w:val="00AF44C1"/>
    <w:rsid w:val="00B25F14"/>
    <w:rsid w:val="00B807A0"/>
    <w:rsid w:val="00C30486"/>
    <w:rsid w:val="00C3099D"/>
    <w:rsid w:val="00C927FF"/>
    <w:rsid w:val="00D62C8C"/>
    <w:rsid w:val="00E561A5"/>
    <w:rsid w:val="00F24807"/>
    <w:rsid w:val="00FE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2178</Words>
  <Characters>12419</Characters>
  <Application>Microsoft Office Word</Application>
  <DocSecurity>0</DocSecurity>
  <Lines>103</Lines>
  <Paragraphs>29</Paragraphs>
  <ScaleCrop>false</ScaleCrop>
  <Company>Home</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2014-09-16T13:11:00Z</dcterms:created>
  <dcterms:modified xsi:type="dcterms:W3CDTF">2014-09-16T14:26:00Z</dcterms:modified>
</cp:coreProperties>
</file>