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5" w:rsidRDefault="00354D55" w:rsidP="00CB2034">
      <w:pPr>
        <w:pStyle w:val="a0"/>
        <w:rPr>
          <w:noProof/>
          <w:lang w:eastAsia="ru-RU"/>
        </w:rPr>
      </w:pPr>
    </w:p>
    <w:p w:rsidR="00021B6A" w:rsidRDefault="00021B6A" w:rsidP="00021B6A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6A" w:rsidRDefault="00021B6A" w:rsidP="00021B6A">
      <w:pPr>
        <w:pStyle w:val="ConsPlusNormal"/>
        <w:spacing w:line="264" w:lineRule="auto"/>
        <w:jc w:val="center"/>
      </w:pPr>
    </w:p>
    <w:p w:rsidR="00021B6A" w:rsidRDefault="00021B6A" w:rsidP="00021B6A">
      <w:pPr>
        <w:pStyle w:val="a0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021B6A" w:rsidRDefault="00021B6A" w:rsidP="00021B6A">
      <w:pPr>
        <w:pStyle w:val="a0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021B6A" w:rsidRDefault="00021B6A" w:rsidP="00021B6A">
      <w:pPr>
        <w:pStyle w:val="a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Старое Крюково </w:t>
      </w:r>
    </w:p>
    <w:p w:rsidR="00021B6A" w:rsidRDefault="00021B6A" w:rsidP="00021B6A">
      <w:pPr>
        <w:pStyle w:val="a0"/>
        <w:ind w:firstLine="709"/>
        <w:jc w:val="center"/>
      </w:pPr>
    </w:p>
    <w:p w:rsidR="00021B6A" w:rsidRDefault="00021B6A" w:rsidP="00021B6A">
      <w:pPr>
        <w:pStyle w:val="a0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021B6A" w:rsidRDefault="00021B6A" w:rsidP="00021B6A">
      <w:pPr>
        <w:pStyle w:val="a0"/>
        <w:jc w:val="both"/>
        <w:rPr>
          <w:sz w:val="26"/>
          <w:szCs w:val="26"/>
          <w:u w:val="single"/>
        </w:rPr>
      </w:pPr>
    </w:p>
    <w:p w:rsidR="00021B6A" w:rsidRDefault="00021B6A" w:rsidP="00021B6A">
      <w:pPr>
        <w:pStyle w:val="a0"/>
        <w:jc w:val="both"/>
      </w:pPr>
      <w:r>
        <w:rPr>
          <w:sz w:val="26"/>
          <w:szCs w:val="26"/>
          <w:u w:val="single"/>
        </w:rPr>
        <w:t>1</w:t>
      </w:r>
      <w:r w:rsidRPr="00021B6A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сентября 2015 № 08/0</w:t>
      </w:r>
      <w:r>
        <w:rPr>
          <w:sz w:val="26"/>
          <w:szCs w:val="26"/>
          <w:u w:val="single"/>
        </w:rPr>
        <w:t>6</w:t>
      </w:r>
      <w:bookmarkStart w:id="0" w:name="_GoBack"/>
      <w:bookmarkEnd w:id="0"/>
    </w:p>
    <w:p w:rsidR="00C64E90" w:rsidRPr="00A24733" w:rsidRDefault="00100A74" w:rsidP="00A24733">
      <w:pPr>
        <w:ind w:left="4956" w:firstLine="708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CB203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тно</w:t>
      </w:r>
      <w:r w:rsidR="00A2473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го</w:t>
      </w:r>
      <w:proofErr w:type="spellEnd"/>
      <w:r w:rsidR="00A2473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самоуправления</w:t>
      </w:r>
    </w:p>
    <w:p w:rsidR="00206D23" w:rsidRDefault="00206D23">
      <w:pPr>
        <w:pStyle w:val="a0"/>
        <w:jc w:val="both"/>
      </w:pPr>
    </w:p>
    <w:p w:rsidR="00C64E90" w:rsidRDefault="009F70D8" w:rsidP="00C16A81">
      <w:pPr>
        <w:pStyle w:val="a0"/>
        <w:ind w:left="-426"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100A74">
        <w:rPr>
          <w:b/>
          <w:sz w:val="28"/>
          <w:szCs w:val="28"/>
        </w:rPr>
        <w:t xml:space="preserve"> – </w:t>
      </w:r>
      <w:proofErr w:type="spellStart"/>
      <w:r w:rsidR="00100A74">
        <w:rPr>
          <w:b/>
          <w:sz w:val="28"/>
          <w:szCs w:val="28"/>
        </w:rPr>
        <w:t>ы</w:t>
      </w:r>
      <w:r w:rsidR="00B4173B">
        <w:rPr>
          <w:b/>
          <w:sz w:val="28"/>
          <w:szCs w:val="28"/>
        </w:rPr>
        <w:t>й</w:t>
      </w:r>
      <w:proofErr w:type="spellEnd"/>
      <w:r w:rsidR="00B4173B">
        <w:rPr>
          <w:b/>
          <w:sz w:val="28"/>
          <w:szCs w:val="28"/>
        </w:rPr>
        <w:t xml:space="preserve"> квартал 2015</w:t>
      </w:r>
      <w:r>
        <w:rPr>
          <w:b/>
          <w:sz w:val="28"/>
          <w:szCs w:val="28"/>
        </w:rPr>
        <w:t xml:space="preserve"> года</w:t>
      </w:r>
    </w:p>
    <w:p w:rsidR="00C64E90" w:rsidRDefault="00C64E90" w:rsidP="00C16A81">
      <w:pPr>
        <w:pStyle w:val="a0"/>
        <w:ind w:left="-426" w:firstLine="568"/>
      </w:pPr>
    </w:p>
    <w:p w:rsidR="00206D23" w:rsidRPr="003B45D9" w:rsidRDefault="009F70D8" w:rsidP="00C16A81">
      <w:pPr>
        <w:pStyle w:val="ac"/>
        <w:ind w:left="-426" w:firstLine="56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C16A81">
      <w:pPr>
        <w:pStyle w:val="a0"/>
        <w:ind w:left="-426" w:firstLine="568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B4173B">
        <w:rPr>
          <w:sz w:val="28"/>
          <w:szCs w:val="28"/>
        </w:rPr>
        <w:t>й</w:t>
      </w:r>
      <w:proofErr w:type="spellEnd"/>
      <w:r w:rsidR="00B4173B">
        <w:rPr>
          <w:sz w:val="28"/>
          <w:szCs w:val="28"/>
        </w:rPr>
        <w:t xml:space="preserve"> квартал 2015</w:t>
      </w:r>
      <w:r w:rsid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C16A81">
      <w:pPr>
        <w:pStyle w:val="a0"/>
        <w:ind w:left="-426" w:firstLine="568"/>
        <w:jc w:val="both"/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B4173B">
        <w:rPr>
          <w:sz w:val="28"/>
          <w:szCs w:val="28"/>
        </w:rPr>
        <w:t>й</w:t>
      </w:r>
      <w:proofErr w:type="spellEnd"/>
      <w:r w:rsidR="00B4173B">
        <w:rPr>
          <w:sz w:val="28"/>
          <w:szCs w:val="28"/>
        </w:rPr>
        <w:t xml:space="preserve"> квартал 2015</w:t>
      </w:r>
      <w:r>
        <w:rPr>
          <w:sz w:val="28"/>
          <w:szCs w:val="28"/>
        </w:rPr>
        <w:t>года (приложение 2).</w:t>
      </w:r>
    </w:p>
    <w:p w:rsidR="00C64E90" w:rsidRDefault="00221E59" w:rsidP="00C16A81">
      <w:pPr>
        <w:pStyle w:val="ac"/>
        <w:ind w:left="-426" w:firstLine="568"/>
      </w:pPr>
      <w:r>
        <w:t>3</w:t>
      </w:r>
      <w:r w:rsidR="009F70D8">
        <w:t xml:space="preserve">. 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C16A81">
      <w:pPr>
        <w:pStyle w:val="a0"/>
        <w:ind w:left="-426" w:firstLine="568"/>
        <w:jc w:val="both"/>
      </w:pPr>
    </w:p>
    <w:p w:rsidR="00C64E90" w:rsidRDefault="00C64E90" w:rsidP="00C16A81">
      <w:pPr>
        <w:pStyle w:val="a0"/>
        <w:ind w:left="-426" w:firstLine="568"/>
        <w:jc w:val="both"/>
      </w:pPr>
    </w:p>
    <w:p w:rsidR="00CB2034" w:rsidRDefault="00CB2034" w:rsidP="00C16A81">
      <w:pPr>
        <w:pStyle w:val="a0"/>
        <w:ind w:left="-426" w:firstLine="568"/>
        <w:jc w:val="both"/>
        <w:rPr>
          <w:bCs/>
          <w:sz w:val="28"/>
          <w:szCs w:val="28"/>
        </w:rPr>
      </w:pPr>
    </w:p>
    <w:p w:rsidR="00CB2034" w:rsidRDefault="009F70D8" w:rsidP="00C16A81">
      <w:pPr>
        <w:pStyle w:val="a0"/>
        <w:ind w:left="-426"/>
        <w:jc w:val="both"/>
        <w:rPr>
          <w:b/>
          <w:bCs/>
          <w:sz w:val="28"/>
          <w:szCs w:val="28"/>
        </w:rPr>
      </w:pPr>
      <w:r w:rsidRPr="00CB2034">
        <w:rPr>
          <w:b/>
          <w:bCs/>
          <w:sz w:val="28"/>
          <w:szCs w:val="28"/>
        </w:rPr>
        <w:t>Глава муниципального округа</w:t>
      </w:r>
    </w:p>
    <w:p w:rsidR="00100A74" w:rsidRPr="00CB2034" w:rsidRDefault="009F70D8" w:rsidP="00C16A81">
      <w:pPr>
        <w:pStyle w:val="a0"/>
        <w:ind w:left="-426"/>
        <w:jc w:val="both"/>
        <w:rPr>
          <w:b/>
          <w:bCs/>
          <w:sz w:val="28"/>
          <w:szCs w:val="28"/>
        </w:rPr>
      </w:pPr>
      <w:r w:rsidRPr="00CB2034">
        <w:rPr>
          <w:b/>
          <w:bCs/>
          <w:sz w:val="28"/>
          <w:szCs w:val="28"/>
        </w:rPr>
        <w:t>Старое Крюково</w:t>
      </w:r>
      <w:r w:rsidRPr="00CB2034">
        <w:rPr>
          <w:b/>
          <w:bCs/>
          <w:sz w:val="28"/>
          <w:szCs w:val="28"/>
        </w:rPr>
        <w:tab/>
      </w:r>
      <w:r w:rsidRPr="00CB2034">
        <w:rPr>
          <w:b/>
          <w:bCs/>
          <w:sz w:val="28"/>
          <w:szCs w:val="28"/>
        </w:rPr>
        <w:tab/>
      </w:r>
      <w:r w:rsidRPr="00CB2034">
        <w:rPr>
          <w:b/>
          <w:bCs/>
          <w:sz w:val="28"/>
          <w:szCs w:val="28"/>
        </w:rPr>
        <w:tab/>
      </w:r>
      <w:r w:rsidRPr="00CB2034">
        <w:rPr>
          <w:b/>
          <w:bCs/>
          <w:sz w:val="28"/>
          <w:szCs w:val="28"/>
        </w:rPr>
        <w:tab/>
      </w:r>
      <w:r w:rsidR="00C16A81">
        <w:rPr>
          <w:b/>
          <w:bCs/>
          <w:sz w:val="28"/>
          <w:szCs w:val="28"/>
        </w:rPr>
        <w:t xml:space="preserve">                    </w:t>
      </w:r>
      <w:r w:rsidRPr="00CB2034">
        <w:rPr>
          <w:b/>
          <w:bCs/>
          <w:sz w:val="28"/>
          <w:szCs w:val="28"/>
        </w:rPr>
        <w:tab/>
        <w:t xml:space="preserve">          </w:t>
      </w:r>
      <w:r w:rsidR="00C31CD7" w:rsidRPr="00CB2034">
        <w:rPr>
          <w:b/>
          <w:bCs/>
          <w:sz w:val="28"/>
          <w:szCs w:val="28"/>
        </w:rPr>
        <w:t xml:space="preserve">       </w:t>
      </w:r>
      <w:proofErr w:type="spellStart"/>
      <w:r w:rsidRPr="00CB2034">
        <w:rPr>
          <w:b/>
          <w:bCs/>
          <w:sz w:val="28"/>
          <w:szCs w:val="28"/>
        </w:rPr>
        <w:t>И.В.Суздальцева</w:t>
      </w:r>
      <w:proofErr w:type="spellEnd"/>
    </w:p>
    <w:p w:rsidR="00C64E90" w:rsidRPr="00100A74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B2034" w:rsidRDefault="00CB2034">
      <w:pPr>
        <w:pStyle w:val="af0"/>
      </w:pPr>
    </w:p>
    <w:p w:rsidR="00CB2034" w:rsidRDefault="00CB2034">
      <w:pPr>
        <w:pStyle w:val="af0"/>
      </w:pPr>
    </w:p>
    <w:p w:rsidR="00CB2034" w:rsidRDefault="00CB2034">
      <w:pPr>
        <w:pStyle w:val="af0"/>
      </w:pPr>
    </w:p>
    <w:p w:rsidR="00CB2034" w:rsidRDefault="00CB2034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A24733" w:rsidRDefault="00A24733">
      <w:pPr>
        <w:pStyle w:val="af0"/>
      </w:pPr>
    </w:p>
    <w:p w:rsidR="00A24733" w:rsidRDefault="00A24733">
      <w:pPr>
        <w:pStyle w:val="af0"/>
      </w:pPr>
    </w:p>
    <w:p w:rsidR="00A24733" w:rsidRDefault="00A24733">
      <w:pPr>
        <w:pStyle w:val="af0"/>
      </w:pPr>
    </w:p>
    <w:p w:rsidR="00021B6A" w:rsidRDefault="00021B6A">
      <w:pPr>
        <w:pStyle w:val="af0"/>
      </w:pPr>
    </w:p>
    <w:p w:rsidR="00021B6A" w:rsidRDefault="00021B6A">
      <w:pPr>
        <w:pStyle w:val="af0"/>
      </w:pPr>
    </w:p>
    <w:p w:rsidR="00A24733" w:rsidRDefault="00A24733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B4173B" w:rsidP="00206D23">
      <w:pPr>
        <w:pStyle w:val="a0"/>
        <w:ind w:left="6237"/>
        <w:jc w:val="both"/>
      </w:pPr>
      <w:r>
        <w:rPr>
          <w:bCs/>
        </w:rPr>
        <w:t>от 15</w:t>
      </w:r>
      <w:r w:rsidR="00582C35">
        <w:rPr>
          <w:bCs/>
        </w:rPr>
        <w:t>.09</w:t>
      </w:r>
      <w:r w:rsidR="00206D23">
        <w:rPr>
          <w:bCs/>
        </w:rPr>
        <w:t>.</w:t>
      </w:r>
      <w:r>
        <w:rPr>
          <w:bCs/>
        </w:rPr>
        <w:t>2015</w:t>
      </w:r>
      <w:r w:rsidR="00CB2034">
        <w:rPr>
          <w:bCs/>
        </w:rPr>
        <w:t xml:space="preserve"> </w:t>
      </w:r>
      <w:r w:rsidR="009E462E">
        <w:rPr>
          <w:bCs/>
        </w:rPr>
        <w:t xml:space="preserve"> № </w:t>
      </w:r>
      <w:r w:rsidR="00582C35">
        <w:rPr>
          <w:bCs/>
        </w:rPr>
        <w:t>0</w:t>
      </w:r>
      <w:r w:rsidR="00482532">
        <w:rPr>
          <w:bCs/>
        </w:rPr>
        <w:t>8/06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582C35">
      <w:pPr>
        <w:pStyle w:val="a0"/>
        <w:jc w:val="center"/>
      </w:pPr>
      <w:r>
        <w:rPr>
          <w:b/>
          <w:bCs/>
          <w:sz w:val="28"/>
        </w:rPr>
        <w:t>на 4-ы</w:t>
      </w:r>
      <w:r w:rsidR="00B4173B">
        <w:rPr>
          <w:b/>
          <w:bCs/>
          <w:sz w:val="28"/>
        </w:rPr>
        <w:t>й квартал 2015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445B19" w:rsidRDefault="00206D23">
      <w:pPr>
        <w:pStyle w:val="a0"/>
        <w:jc w:val="both"/>
        <w:rPr>
          <w:bCs/>
          <w:sz w:val="28"/>
        </w:rPr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 w:rsidRPr="00582C35">
        <w:rPr>
          <w:bCs/>
          <w:sz w:val="28"/>
        </w:rPr>
        <w:t>-</w:t>
      </w:r>
      <w:r w:rsidR="009E462E" w:rsidRP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20 </w:t>
      </w:r>
      <w:r w:rsidR="00582C35" w:rsidRPr="00582C35">
        <w:rPr>
          <w:bCs/>
          <w:sz w:val="28"/>
        </w:rPr>
        <w:t>ок</w:t>
      </w:r>
      <w:r w:rsidR="009E462E" w:rsidRPr="00582C35">
        <w:rPr>
          <w:bCs/>
          <w:sz w:val="28"/>
        </w:rPr>
        <w:t>тября</w:t>
      </w:r>
      <w:r w:rsidR="009F70D8">
        <w:rPr>
          <w:bCs/>
          <w:sz w:val="28"/>
        </w:rPr>
        <w:t>,</w:t>
      </w:r>
      <w:r w:rsidR="00445B19">
        <w:rPr>
          <w:bCs/>
          <w:sz w:val="28"/>
        </w:rPr>
        <w:t xml:space="preserve"> вторник;</w:t>
      </w:r>
    </w:p>
    <w:p w:rsidR="00445B19" w:rsidRDefault="009F70D8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5B19">
        <w:rPr>
          <w:bCs/>
          <w:sz w:val="28"/>
        </w:rPr>
        <w:t xml:space="preserve">                                    </w:t>
      </w:r>
      <w:r w:rsidR="00B4173B">
        <w:rPr>
          <w:bCs/>
          <w:sz w:val="28"/>
        </w:rPr>
        <w:t>17</w:t>
      </w:r>
      <w:r w:rsid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</w:t>
      </w:r>
      <w:r w:rsidR="00582C35">
        <w:rPr>
          <w:bCs/>
          <w:sz w:val="28"/>
        </w:rPr>
        <w:t>ноября,</w:t>
      </w:r>
      <w:r w:rsidR="00445B19" w:rsidRPr="00445B19">
        <w:rPr>
          <w:bCs/>
          <w:sz w:val="28"/>
        </w:rPr>
        <w:t xml:space="preserve"> </w:t>
      </w:r>
      <w:r w:rsidR="00445B19">
        <w:rPr>
          <w:bCs/>
          <w:sz w:val="28"/>
        </w:rPr>
        <w:t>вторник;</w:t>
      </w:r>
    </w:p>
    <w:p w:rsidR="00445B19" w:rsidRDefault="00445B19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4173B">
        <w:rPr>
          <w:bCs/>
          <w:sz w:val="28"/>
        </w:rPr>
        <w:t xml:space="preserve">                              15</w:t>
      </w:r>
      <w:r>
        <w:rPr>
          <w:bCs/>
          <w:sz w:val="28"/>
        </w:rPr>
        <w:t xml:space="preserve"> декабря,</w:t>
      </w:r>
      <w:r w:rsidR="002C0EB4">
        <w:rPr>
          <w:bCs/>
          <w:sz w:val="28"/>
        </w:rPr>
        <w:t xml:space="preserve"> </w:t>
      </w:r>
      <w:r>
        <w:rPr>
          <w:bCs/>
          <w:sz w:val="28"/>
        </w:rPr>
        <w:t>вторник.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582C35">
        <w:rPr>
          <w:sz w:val="28"/>
        </w:rPr>
        <w:t xml:space="preserve">помещение </w:t>
      </w:r>
      <w:r w:rsidR="00582C35">
        <w:rPr>
          <w:sz w:val="28"/>
          <w:lang w:val="en-US"/>
        </w:rPr>
        <w:t>V</w:t>
      </w:r>
      <w:r w:rsidR="00582C35">
        <w:rPr>
          <w:sz w:val="28"/>
        </w:rPr>
        <w:t xml:space="preserve">, </w:t>
      </w:r>
      <w:r>
        <w:rPr>
          <w:sz w:val="28"/>
        </w:rPr>
        <w:t>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C64E90" w:rsidRDefault="00C64E90">
      <w:pPr>
        <w:pStyle w:val="a0"/>
      </w:pPr>
    </w:p>
    <w:p w:rsidR="00DB31D2" w:rsidRDefault="00DB31D2">
      <w:pPr>
        <w:pStyle w:val="a0"/>
      </w:pPr>
    </w:p>
    <w:p w:rsidR="00DB31D2" w:rsidRDefault="00DB31D2">
      <w:pPr>
        <w:pStyle w:val="a0"/>
      </w:pPr>
    </w:p>
    <w:p w:rsidR="00206D23" w:rsidRPr="00866E8C" w:rsidRDefault="009F70D8" w:rsidP="00206D23">
      <w:pPr>
        <w:pStyle w:val="a0"/>
        <w:ind w:left="6237"/>
        <w:jc w:val="both"/>
        <w:rPr>
          <w:sz w:val="22"/>
          <w:szCs w:val="22"/>
        </w:rPr>
      </w:pPr>
      <w:r w:rsidRPr="00866E8C">
        <w:rPr>
          <w:sz w:val="22"/>
          <w:szCs w:val="22"/>
        </w:rPr>
        <w:lastRenderedPageBreak/>
        <w:t>Приложение 2</w:t>
      </w:r>
    </w:p>
    <w:p w:rsidR="00206D23" w:rsidRPr="00866E8C" w:rsidRDefault="00206D23" w:rsidP="00206D23">
      <w:pPr>
        <w:pStyle w:val="a0"/>
        <w:ind w:left="6237"/>
        <w:jc w:val="both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>к решению Совета депутатов муниципального округа Старое Крюково</w:t>
      </w:r>
    </w:p>
    <w:p w:rsidR="00582C35" w:rsidRPr="00866E8C" w:rsidRDefault="00206D23" w:rsidP="00582C35">
      <w:pPr>
        <w:pStyle w:val="a0"/>
        <w:ind w:left="6237"/>
        <w:jc w:val="both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от </w:t>
      </w:r>
      <w:r w:rsidR="00B4173B">
        <w:rPr>
          <w:bCs/>
          <w:sz w:val="22"/>
          <w:szCs w:val="22"/>
        </w:rPr>
        <w:t>15.09.2015</w:t>
      </w:r>
      <w:r w:rsidR="00CB2034">
        <w:rPr>
          <w:bCs/>
          <w:sz w:val="22"/>
          <w:szCs w:val="22"/>
        </w:rPr>
        <w:t xml:space="preserve"> </w:t>
      </w:r>
      <w:r w:rsidR="00E22049">
        <w:rPr>
          <w:bCs/>
          <w:sz w:val="22"/>
          <w:szCs w:val="22"/>
        </w:rPr>
        <w:t xml:space="preserve"> № </w:t>
      </w:r>
      <w:r w:rsidR="00C31CD7">
        <w:rPr>
          <w:bCs/>
          <w:sz w:val="22"/>
          <w:szCs w:val="22"/>
        </w:rPr>
        <w:t>0</w:t>
      </w:r>
      <w:r w:rsidR="00E22049">
        <w:rPr>
          <w:bCs/>
          <w:sz w:val="22"/>
          <w:szCs w:val="22"/>
        </w:rPr>
        <w:t>8</w:t>
      </w:r>
      <w:r w:rsidR="00482532">
        <w:rPr>
          <w:bCs/>
          <w:sz w:val="22"/>
          <w:szCs w:val="22"/>
        </w:rPr>
        <w:t>/06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/>
          <w:sz w:val="22"/>
          <w:szCs w:val="22"/>
        </w:rPr>
        <w:t>ПЛАН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C64E90" w:rsidRPr="00866E8C" w:rsidRDefault="00B0755E" w:rsidP="00206D23">
      <w:pPr>
        <w:pStyle w:val="a0"/>
        <w:jc w:val="center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 xml:space="preserve">на </w:t>
      </w:r>
      <w:r w:rsidR="00582C35" w:rsidRPr="00866E8C">
        <w:rPr>
          <w:bCs/>
          <w:sz w:val="22"/>
          <w:szCs w:val="22"/>
        </w:rPr>
        <w:t>4–</w:t>
      </w:r>
      <w:proofErr w:type="spellStart"/>
      <w:r w:rsidR="00582C35" w:rsidRPr="00866E8C">
        <w:rPr>
          <w:bCs/>
          <w:sz w:val="22"/>
          <w:szCs w:val="22"/>
        </w:rPr>
        <w:t>ы</w:t>
      </w:r>
      <w:r w:rsidR="00B4173B">
        <w:rPr>
          <w:bCs/>
          <w:sz w:val="22"/>
          <w:szCs w:val="22"/>
        </w:rPr>
        <w:t>й</w:t>
      </w:r>
      <w:proofErr w:type="spellEnd"/>
      <w:r w:rsidR="00B4173B">
        <w:rPr>
          <w:bCs/>
          <w:sz w:val="22"/>
          <w:szCs w:val="22"/>
        </w:rPr>
        <w:t xml:space="preserve"> квартал 2015</w:t>
      </w:r>
      <w:r w:rsidR="009F70D8" w:rsidRPr="00866E8C">
        <w:rPr>
          <w:bCs/>
          <w:sz w:val="22"/>
          <w:szCs w:val="22"/>
        </w:rPr>
        <w:t>года</w:t>
      </w:r>
    </w:p>
    <w:p w:rsidR="00BF2C23" w:rsidRPr="00866E8C" w:rsidRDefault="00BF2C23" w:rsidP="00206D23">
      <w:pPr>
        <w:pStyle w:val="a0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206"/>
        <w:gridCol w:w="2511"/>
      </w:tblGrid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№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proofErr w:type="spellStart"/>
            <w:r w:rsidRPr="00866E8C">
              <w:rPr>
                <w:rFonts w:ascii="Times New Roman" w:hAnsi="Times New Roman" w:cs="Times New Roman"/>
              </w:rPr>
              <w:t>п.п</w:t>
            </w:r>
            <w:proofErr w:type="spellEnd"/>
            <w:r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Ответственный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октябрь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B4173B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20.10.2015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</w:t>
            </w:r>
            <w:r w:rsidRPr="00866E8C">
              <w:rPr>
                <w:rFonts w:ascii="Times New Roman" w:hAnsi="Times New Roman" w:cs="Times New Roman"/>
              </w:rPr>
              <w:t xml:space="preserve"> адресного перечня дворовых территорий для проведения работ по благоустройству дворовых территорий</w:t>
            </w:r>
            <w:r w:rsidR="002C0EB4" w:rsidRPr="00866E8C">
              <w:rPr>
                <w:rFonts w:ascii="Times New Roman" w:hAnsi="Times New Roman" w:cs="Times New Roman"/>
              </w:rPr>
              <w:t xml:space="preserve">  по району  </w:t>
            </w:r>
            <w:r w:rsidRPr="00866E8C">
              <w:rPr>
                <w:rFonts w:ascii="Times New Roman" w:hAnsi="Times New Roman" w:cs="Times New Roman"/>
              </w:rPr>
              <w:t xml:space="preserve"> Старое Крюково</w:t>
            </w:r>
            <w:r w:rsidR="002C0EB4" w:rsidRPr="00866E8C">
              <w:rPr>
                <w:rFonts w:ascii="Times New Roman" w:hAnsi="Times New Roman" w:cs="Times New Roman"/>
              </w:rPr>
              <w:t xml:space="preserve">  Зеленоградского 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2C0EB4" w:rsidRPr="00866E8C">
              <w:rPr>
                <w:rFonts w:ascii="Times New Roman" w:hAnsi="Times New Roman" w:cs="Times New Roman"/>
              </w:rPr>
              <w:t xml:space="preserve">административного округа города Москвы  </w:t>
            </w:r>
            <w:r w:rsidRPr="00866E8C">
              <w:rPr>
                <w:rFonts w:ascii="Times New Roman" w:hAnsi="Times New Roman" w:cs="Times New Roman"/>
              </w:rPr>
              <w:t xml:space="preserve">в </w:t>
            </w:r>
            <w:r w:rsidR="00B4173B">
              <w:rPr>
                <w:rFonts w:ascii="Times New Roman" w:hAnsi="Times New Roman" w:cs="Times New Roman"/>
              </w:rPr>
              <w:t>2016</w:t>
            </w:r>
            <w:r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Управа района Старое Крюково</w:t>
            </w:r>
            <w:r w:rsidR="00BF2C23" w:rsidRPr="00866E8C">
              <w:rPr>
                <w:rFonts w:ascii="Times New Roman" w:hAnsi="Times New Roman" w:cs="Times New Roman"/>
              </w:rPr>
              <w:t xml:space="preserve">, 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(пр.</w:t>
            </w:r>
            <w:r w:rsidR="00B4173B">
              <w:rPr>
                <w:rFonts w:ascii="Times New Roman" w:hAnsi="Times New Roman" w:cs="Times New Roman"/>
              </w:rPr>
              <w:t xml:space="preserve"> Горбачёва И.М.</w:t>
            </w:r>
            <w:r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согласовании 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 </w:t>
            </w:r>
            <w:r w:rsidRPr="00866E8C">
              <w:rPr>
                <w:rFonts w:ascii="Times New Roman" w:hAnsi="Times New Roman" w:cs="Times New Roman"/>
              </w:rPr>
              <w:t xml:space="preserve">адресного перечня многоквартирных домов, подлежащих выборочному капитальному ремонту полностью за счет средств бюджета города Москвы </w:t>
            </w:r>
            <w:r w:rsidR="002C0EB4" w:rsidRPr="00866E8C">
              <w:rPr>
                <w:rFonts w:ascii="Times New Roman" w:hAnsi="Times New Roman" w:cs="Times New Roman"/>
              </w:rPr>
              <w:t xml:space="preserve"> по району   Старое Крюково  Зеленоградского  административн</w:t>
            </w:r>
            <w:r w:rsidR="00B4173B">
              <w:rPr>
                <w:rFonts w:ascii="Times New Roman" w:hAnsi="Times New Roman" w:cs="Times New Roman"/>
              </w:rPr>
              <w:t>ого округа города Москвы  в 2016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  <w:r w:rsidR="00B4173B">
              <w:rPr>
                <w:rFonts w:ascii="Times New Roman" w:hAnsi="Times New Roman" w:cs="Times New Roman"/>
              </w:rPr>
              <w:t xml:space="preserve"> 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проведении ремонтных работ  в рамках мероприятий по</w:t>
            </w:r>
            <w:r w:rsidR="002C0EB4" w:rsidRPr="00866E8C">
              <w:rPr>
                <w:rFonts w:ascii="Times New Roman" w:hAnsi="Times New Roman" w:cs="Times New Roman"/>
              </w:rPr>
              <w:t xml:space="preserve"> дополнительному</w:t>
            </w:r>
            <w:r w:rsidRPr="00866E8C">
              <w:rPr>
                <w:rFonts w:ascii="Times New Roman" w:hAnsi="Times New Roman" w:cs="Times New Roman"/>
              </w:rPr>
              <w:t xml:space="preserve"> социально – экономическому развитию  </w:t>
            </w:r>
            <w:r w:rsidR="002C0EB4" w:rsidRPr="00866E8C">
              <w:rPr>
                <w:rFonts w:ascii="Times New Roman" w:hAnsi="Times New Roman" w:cs="Times New Roman"/>
              </w:rPr>
              <w:t>по району   Старое Крюково  Зеленоградского  административн</w:t>
            </w:r>
            <w:r w:rsidR="00B4173B">
              <w:rPr>
                <w:rFonts w:ascii="Times New Roman" w:hAnsi="Times New Roman" w:cs="Times New Roman"/>
              </w:rPr>
              <w:t>ого округа города Москвы  в 2016</w:t>
            </w:r>
            <w:r w:rsidR="002C0EB4" w:rsidRPr="00866E8C">
              <w:rPr>
                <w:rFonts w:ascii="Times New Roman" w:hAnsi="Times New Roman" w:cs="Times New Roman"/>
              </w:rPr>
              <w:t>году</w:t>
            </w:r>
            <w:proofErr w:type="gramStart"/>
            <w:r w:rsidR="002C0EB4" w:rsidRPr="00866E8C">
              <w:rPr>
                <w:rFonts w:ascii="Times New Roman" w:hAnsi="Times New Roman" w:cs="Times New Roman"/>
              </w:rPr>
              <w:t>.</w:t>
            </w:r>
            <w:r w:rsidRPr="00866E8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ходом в</w:t>
            </w:r>
            <w:r w:rsidR="00B4173B">
              <w:rPr>
                <w:rFonts w:ascii="Times New Roman" w:hAnsi="Times New Roman" w:cs="Times New Roman"/>
              </w:rPr>
              <w:t>ыполнения указанных работ в 2016</w:t>
            </w:r>
            <w:r w:rsidRPr="00866E8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осуществлении внешней проверки годового отчета об исполнении бюджета муниципально</w:t>
            </w:r>
            <w:r w:rsidR="00B4173B">
              <w:rPr>
                <w:rFonts w:ascii="Times New Roman" w:hAnsi="Times New Roman" w:cs="Times New Roman"/>
              </w:rPr>
              <w:t>го округа Старое Крюково за 2015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58E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исполнении местного  бюджета  муниципального округа </w:t>
            </w:r>
            <w:r w:rsidR="00B4173B">
              <w:rPr>
                <w:rFonts w:ascii="Times New Roman" w:hAnsi="Times New Roman" w:cs="Times New Roman"/>
              </w:rPr>
              <w:t>Старое Крюково за 9 месяцев 2015</w:t>
            </w:r>
            <w:r w:rsidRPr="00866E8C">
              <w:rPr>
                <w:rFonts w:ascii="Times New Roman" w:hAnsi="Times New Roman" w:cs="Times New Roman"/>
              </w:rPr>
              <w:t>г.</w:t>
            </w:r>
            <w:r w:rsidR="00E22049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(п.5 ст.264.2 БК РФ)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866E8C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Каменская А.В.. советник </w:t>
            </w:r>
            <w:proofErr w:type="gramStart"/>
            <w:r w:rsidRPr="00866E8C">
              <w:rPr>
                <w:rFonts w:ascii="Times New Roman" w:hAnsi="Times New Roman" w:cs="Times New Roman"/>
              </w:rPr>
              <w:t>–б</w:t>
            </w:r>
            <w:proofErr w:type="gramEnd"/>
            <w:r w:rsidRPr="00866E8C">
              <w:rPr>
                <w:rFonts w:ascii="Times New Roman" w:hAnsi="Times New Roman" w:cs="Times New Roman"/>
              </w:rPr>
              <w:t>ухгалтер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7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 xml:space="preserve">Заседания комиссий Совета депутатов муниципального округа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ноябрь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B4173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17.11.2015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Cs/>
              </w:rPr>
            </w:pPr>
            <w:r w:rsidRPr="00866E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проекте решения  Совета депутатов муниципального округа Старое Крюково «О бюджете муниципальног</w:t>
            </w:r>
            <w:r w:rsidR="00B4173B">
              <w:rPr>
                <w:rFonts w:ascii="Times New Roman" w:hAnsi="Times New Roman" w:cs="Times New Roman"/>
              </w:rPr>
              <w:t>о округа  Старое Крюково на 2016</w:t>
            </w:r>
            <w:r w:rsidRPr="00866E8C">
              <w:rPr>
                <w:rFonts w:ascii="Times New Roman" w:hAnsi="Times New Roman" w:cs="Times New Roman"/>
              </w:rPr>
              <w:t>год»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Бюджетно-финансовая комиссия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Копейкин Ю.К.)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О назначении публичных слушаний по проекту решения  Совета депутатов муниципального округа Старое Крюково «О бюджете муниципальног</w:t>
            </w:r>
            <w:r w:rsidR="00B4173B">
              <w:rPr>
                <w:rFonts w:ascii="Times New Roman" w:hAnsi="Times New Roman" w:cs="Times New Roman"/>
              </w:rPr>
              <w:t>о округа  Старое Крюково на 2016</w:t>
            </w:r>
            <w:r w:rsidRPr="00866E8C">
              <w:rPr>
                <w:rFonts w:ascii="Times New Roman" w:hAnsi="Times New Roman" w:cs="Times New Roman"/>
              </w:rPr>
              <w:t xml:space="preserve">год»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МО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 утверждении Перечня публичных </w:t>
            </w:r>
            <w:r w:rsidR="00B4173B">
              <w:rPr>
                <w:rFonts w:ascii="Times New Roman" w:hAnsi="Times New Roman" w:cs="Times New Roman"/>
              </w:rPr>
              <w:t>мероприятий на 2016</w:t>
            </w:r>
            <w:r w:rsidRPr="00866E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445B19" w:rsidRPr="00866E8C" w:rsidRDefault="00BF2C23" w:rsidP="00866E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ind w:left="42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  <w:spacing w:before="0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 w:after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декабрь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B4173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15.12.2015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утверждении бюджета муниципальног</w:t>
            </w:r>
            <w:r w:rsidR="00B4173B">
              <w:rPr>
                <w:rFonts w:ascii="Times New Roman" w:hAnsi="Times New Roman" w:cs="Times New Roman"/>
              </w:rPr>
              <w:t>о округа  Старое Крюково на 2016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B4173B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Бюджетно-финансовая комиссия </w:t>
            </w:r>
          </w:p>
          <w:p w:rsidR="00445B19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Копейкин Ю.К.)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 О поощрении депутатов Совета депутатов  МО Старое Крюково по итогам </w:t>
            </w:r>
            <w:r w:rsidRPr="00866E8C">
              <w:rPr>
                <w:rFonts w:ascii="Times New Roman" w:hAnsi="Times New Roman" w:cs="Times New Roman"/>
                <w:lang w:val="en-US"/>
              </w:rPr>
              <w:t>IV</w:t>
            </w:r>
            <w:r w:rsidR="00B4173B">
              <w:rPr>
                <w:rFonts w:ascii="Times New Roman" w:hAnsi="Times New Roman" w:cs="Times New Roman"/>
              </w:rPr>
              <w:t xml:space="preserve"> квартала 2015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(пр. Павлова З.И.)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организации работы  Совета  депутатов МО Ста</w:t>
            </w:r>
            <w:r w:rsidR="00B4173B">
              <w:rPr>
                <w:rFonts w:ascii="Times New Roman" w:hAnsi="Times New Roman" w:cs="Times New Roman"/>
              </w:rPr>
              <w:t>рое Крюково на 1-ый квартал 2016</w:t>
            </w:r>
            <w:r w:rsidRPr="00866E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Павлова З.И.)</w:t>
            </w:r>
          </w:p>
        </w:tc>
      </w:tr>
      <w:tr w:rsidR="00BF2C23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 сводного районного плана по досуговой, социально – воспитательной</w:t>
            </w:r>
            <w:proofErr w:type="gramStart"/>
            <w:r w:rsidRPr="00866E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физкультурно-оздоровительной и спортивной работе с населением по м</w:t>
            </w:r>
            <w:r w:rsidR="00B4173B">
              <w:rPr>
                <w:rFonts w:ascii="Times New Roman" w:hAnsi="Times New Roman" w:cs="Times New Roman"/>
              </w:rPr>
              <w:t>есту жительства на 1квартал 2016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866E8C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F2C23" w:rsidRPr="00866E8C" w:rsidRDefault="00BF2C23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  <w:p w:rsidR="00866E8C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445B19" w:rsidRPr="00866E8C" w:rsidRDefault="00445B19" w:rsidP="00445B19">
      <w:pPr>
        <w:pStyle w:val="a0"/>
        <w:jc w:val="center"/>
        <w:rPr>
          <w:sz w:val="20"/>
          <w:szCs w:val="20"/>
        </w:rPr>
      </w:pPr>
    </w:p>
    <w:p w:rsidR="00445B19" w:rsidRPr="00866E8C" w:rsidRDefault="00445B19" w:rsidP="00206D23">
      <w:pPr>
        <w:pStyle w:val="a0"/>
        <w:jc w:val="center"/>
        <w:rPr>
          <w:bCs/>
          <w:sz w:val="20"/>
          <w:szCs w:val="20"/>
        </w:rPr>
      </w:pPr>
    </w:p>
    <w:p w:rsidR="009E462E" w:rsidRPr="00866E8C" w:rsidRDefault="009E462E" w:rsidP="00206D23">
      <w:pPr>
        <w:pStyle w:val="a0"/>
        <w:jc w:val="center"/>
        <w:rPr>
          <w:sz w:val="20"/>
          <w:szCs w:val="20"/>
        </w:rPr>
      </w:pPr>
    </w:p>
    <w:p w:rsidR="00206D23" w:rsidRPr="00866E8C" w:rsidRDefault="00206D23" w:rsidP="00FC5DF0">
      <w:pPr>
        <w:pStyle w:val="a0"/>
        <w:jc w:val="right"/>
        <w:rPr>
          <w:sz w:val="20"/>
          <w:szCs w:val="20"/>
        </w:rPr>
      </w:pPr>
    </w:p>
    <w:p w:rsidR="009E462E" w:rsidRPr="00866E8C" w:rsidRDefault="009E462E">
      <w:pPr>
        <w:pStyle w:val="a0"/>
        <w:jc w:val="right"/>
        <w:rPr>
          <w:sz w:val="20"/>
          <w:szCs w:val="20"/>
        </w:rPr>
      </w:pPr>
    </w:p>
    <w:p w:rsidR="009E462E" w:rsidRPr="00866E8C" w:rsidRDefault="009E462E">
      <w:pPr>
        <w:pStyle w:val="a0"/>
        <w:jc w:val="right"/>
        <w:rPr>
          <w:sz w:val="20"/>
          <w:szCs w:val="20"/>
        </w:rPr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21B6A"/>
    <w:rsid w:val="0003273E"/>
    <w:rsid w:val="00100A74"/>
    <w:rsid w:val="0018220F"/>
    <w:rsid w:val="00206D23"/>
    <w:rsid w:val="00221E59"/>
    <w:rsid w:val="002C0EB4"/>
    <w:rsid w:val="002C5E6F"/>
    <w:rsid w:val="002C658E"/>
    <w:rsid w:val="00354D55"/>
    <w:rsid w:val="00355BA4"/>
    <w:rsid w:val="00362506"/>
    <w:rsid w:val="003B45D9"/>
    <w:rsid w:val="00445B19"/>
    <w:rsid w:val="00482532"/>
    <w:rsid w:val="004B2ED0"/>
    <w:rsid w:val="00582C35"/>
    <w:rsid w:val="005E2CD2"/>
    <w:rsid w:val="0067699B"/>
    <w:rsid w:val="006F02ED"/>
    <w:rsid w:val="006F07A8"/>
    <w:rsid w:val="00736183"/>
    <w:rsid w:val="00765027"/>
    <w:rsid w:val="00866E8C"/>
    <w:rsid w:val="008E49F0"/>
    <w:rsid w:val="008F2AA6"/>
    <w:rsid w:val="0093459F"/>
    <w:rsid w:val="00944FB6"/>
    <w:rsid w:val="00997F5F"/>
    <w:rsid w:val="009D058F"/>
    <w:rsid w:val="009E462E"/>
    <w:rsid w:val="009F70D8"/>
    <w:rsid w:val="00A24733"/>
    <w:rsid w:val="00AB406C"/>
    <w:rsid w:val="00B0755E"/>
    <w:rsid w:val="00B164FA"/>
    <w:rsid w:val="00B4173B"/>
    <w:rsid w:val="00BF2C23"/>
    <w:rsid w:val="00C05F27"/>
    <w:rsid w:val="00C15EF9"/>
    <w:rsid w:val="00C16A81"/>
    <w:rsid w:val="00C31CD7"/>
    <w:rsid w:val="00C64E90"/>
    <w:rsid w:val="00CB2034"/>
    <w:rsid w:val="00CF3F61"/>
    <w:rsid w:val="00D63449"/>
    <w:rsid w:val="00D85609"/>
    <w:rsid w:val="00DA2628"/>
    <w:rsid w:val="00DB31D2"/>
    <w:rsid w:val="00E22049"/>
    <w:rsid w:val="00EC5067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324A-16BE-49AD-BBDB-B3233848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User</cp:lastModifiedBy>
  <cp:revision>40</cp:revision>
  <cp:lastPrinted>2015-09-16T10:31:00Z</cp:lastPrinted>
  <dcterms:created xsi:type="dcterms:W3CDTF">2013-01-11T05:31:00Z</dcterms:created>
  <dcterms:modified xsi:type="dcterms:W3CDTF">2015-09-17T07:58:00Z</dcterms:modified>
</cp:coreProperties>
</file>