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D2" w:rsidRDefault="00DF61D2" w:rsidP="00DF61D2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D2" w:rsidRDefault="00DF61D2" w:rsidP="00DF61D2">
      <w:pPr>
        <w:pStyle w:val="ConsPlusNormal"/>
        <w:spacing w:line="264" w:lineRule="auto"/>
        <w:jc w:val="center"/>
      </w:pPr>
    </w:p>
    <w:p w:rsidR="00DF61D2" w:rsidRDefault="00DF61D2" w:rsidP="00DF61D2">
      <w:pPr>
        <w:pStyle w:val="aa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DF61D2" w:rsidRDefault="00DF61D2" w:rsidP="00DF61D2">
      <w:pPr>
        <w:pStyle w:val="aa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DF61D2" w:rsidRDefault="00DF61D2" w:rsidP="00DF61D2">
      <w:pPr>
        <w:pStyle w:val="aa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B64C93" w:rsidRPr="00B64C93" w:rsidRDefault="00B64C93" w:rsidP="00DF61D2">
      <w:pPr>
        <w:pStyle w:val="aa"/>
        <w:ind w:firstLine="709"/>
        <w:jc w:val="center"/>
        <w:rPr>
          <w:b/>
          <w:bCs/>
          <w:sz w:val="26"/>
          <w:szCs w:val="26"/>
        </w:rPr>
      </w:pPr>
    </w:p>
    <w:p w:rsidR="00DF61D2" w:rsidRPr="00B64C93" w:rsidRDefault="00DF61D2" w:rsidP="00DF61D2">
      <w:pPr>
        <w:pStyle w:val="aa"/>
        <w:ind w:firstLine="709"/>
        <w:jc w:val="center"/>
        <w:rPr>
          <w:b/>
        </w:rPr>
      </w:pPr>
      <w:r w:rsidRPr="00B64C93">
        <w:rPr>
          <w:b/>
          <w:bCs/>
          <w:sz w:val="26"/>
          <w:szCs w:val="26"/>
        </w:rPr>
        <w:t>РЕШЕНИЕ</w:t>
      </w:r>
    </w:p>
    <w:p w:rsidR="00DF61D2" w:rsidRDefault="00DF61D2" w:rsidP="009A4459">
      <w:pPr>
        <w:rPr>
          <w:sz w:val="28"/>
          <w:szCs w:val="28"/>
        </w:rPr>
      </w:pPr>
    </w:p>
    <w:p w:rsidR="00C45E8D" w:rsidRPr="00B64C93" w:rsidRDefault="00B64C93" w:rsidP="009A4459">
      <w:pPr>
        <w:rPr>
          <w:b/>
          <w:bCs/>
          <w:u w:val="single"/>
        </w:rPr>
      </w:pPr>
      <w:r>
        <w:rPr>
          <w:b/>
          <w:sz w:val="28"/>
          <w:szCs w:val="28"/>
          <w:u w:val="single"/>
        </w:rPr>
        <w:t xml:space="preserve">19 декабря </w:t>
      </w:r>
      <w:r w:rsidR="009A4459" w:rsidRPr="00B64C93">
        <w:rPr>
          <w:b/>
          <w:sz w:val="28"/>
          <w:szCs w:val="28"/>
          <w:u w:val="single"/>
        </w:rPr>
        <w:t>2014</w:t>
      </w:r>
      <w:r>
        <w:rPr>
          <w:b/>
          <w:sz w:val="28"/>
          <w:szCs w:val="28"/>
          <w:u w:val="single"/>
        </w:rPr>
        <w:t xml:space="preserve"> г.</w:t>
      </w:r>
      <w:bookmarkStart w:id="0" w:name="_GoBack"/>
      <w:bookmarkEnd w:id="0"/>
      <w:r w:rsidR="009A4459" w:rsidRPr="00B64C93">
        <w:rPr>
          <w:b/>
          <w:sz w:val="28"/>
          <w:szCs w:val="28"/>
          <w:u w:val="single"/>
        </w:rPr>
        <w:t xml:space="preserve"> № </w:t>
      </w:r>
      <w:r w:rsidR="00E9643F" w:rsidRPr="00B64C93">
        <w:rPr>
          <w:b/>
          <w:sz w:val="28"/>
          <w:szCs w:val="28"/>
          <w:u w:val="single"/>
        </w:rPr>
        <w:t>15/05</w:t>
      </w:r>
    </w:p>
    <w:p w:rsidR="00C45E8D" w:rsidRPr="00C45E8D" w:rsidRDefault="00C45E8D" w:rsidP="00987D44">
      <w:pPr>
        <w:rPr>
          <w:bCs/>
        </w:rPr>
      </w:pPr>
    </w:p>
    <w:p w:rsidR="00987D44" w:rsidRPr="00C45E8D" w:rsidRDefault="00987D44" w:rsidP="00987D44">
      <w:pPr>
        <w:rPr>
          <w:bCs/>
        </w:rPr>
      </w:pPr>
    </w:p>
    <w:p w:rsidR="00B0738C" w:rsidRDefault="001865B2" w:rsidP="00435F74">
      <w:pPr>
        <w:ind w:right="4252"/>
        <w:jc w:val="both"/>
        <w:rPr>
          <w:b/>
        </w:rPr>
      </w:pPr>
      <w:r w:rsidRPr="00C45E8D">
        <w:rPr>
          <w:b/>
        </w:rPr>
        <w:t xml:space="preserve">О внесении изменений в решение </w:t>
      </w:r>
      <w:r w:rsidR="00435F74" w:rsidRPr="00435F74">
        <w:rPr>
          <w:b/>
        </w:rPr>
        <w:t>муниципального  Собрания внутригородского муниципального образования Старое Крюково в городе Москве от 20 января 2009 г. № 06/01-МС «Об утверждении Положения о порядке предоставления гарантий муниципальным служащим внутригородского муниципального образования Старое Крюково в городе Москве»</w:t>
      </w:r>
    </w:p>
    <w:p w:rsidR="00435F74" w:rsidRPr="00C45E8D" w:rsidRDefault="00267D8B" w:rsidP="00435F74">
      <w:pPr>
        <w:ind w:right="4252"/>
        <w:jc w:val="both"/>
        <w:rPr>
          <w:b/>
        </w:rPr>
      </w:pPr>
      <w:r>
        <w:rPr>
          <w:b/>
        </w:rPr>
        <w:t>(в ред. р</w:t>
      </w:r>
      <w:r w:rsidR="00435F74">
        <w:rPr>
          <w:b/>
        </w:rPr>
        <w:t>ешения от 31.03.2011 г. № 13/03-МС)</w:t>
      </w:r>
    </w:p>
    <w:p w:rsidR="00B0738C" w:rsidRPr="00C45E8D" w:rsidRDefault="00B0738C" w:rsidP="00B0738C"/>
    <w:p w:rsidR="00B0738C" w:rsidRPr="00C45E8D" w:rsidRDefault="0067505F" w:rsidP="00F6527C">
      <w:pPr>
        <w:autoSpaceDE w:val="0"/>
        <w:autoSpaceDN w:val="0"/>
        <w:adjustRightInd w:val="0"/>
        <w:ind w:firstLine="540"/>
        <w:jc w:val="both"/>
      </w:pPr>
      <w:r w:rsidRPr="00C45E8D">
        <w:t>В соответствии со</w:t>
      </w:r>
      <w:r w:rsidR="00854AB9" w:rsidRPr="00C45E8D">
        <w:t xml:space="preserve"> ст</w:t>
      </w:r>
      <w:r w:rsidRPr="00C45E8D">
        <w:t>атьей</w:t>
      </w:r>
      <w:r w:rsidR="00854AB9" w:rsidRPr="00C45E8D">
        <w:t xml:space="preserve"> 23 Федерального закона от 2 марта 2007 года № 25-ФЗ «О муниципальной службе в</w:t>
      </w:r>
      <w:r w:rsidR="00B64C93">
        <w:t xml:space="preserve"> Российской Федерации» и статей 30 и 31 Закона города Москвы от 22 </w:t>
      </w:r>
      <w:r w:rsidR="00854AB9" w:rsidRPr="00C45E8D">
        <w:t xml:space="preserve">октября 2008 года № 50 «О муниципальной службе в городе Москве», </w:t>
      </w:r>
      <w:r w:rsidR="001865B2" w:rsidRPr="00C45E8D">
        <w:t>руководствуясь указ</w:t>
      </w:r>
      <w:r w:rsidR="00DF61D2">
        <w:t>ами</w:t>
      </w:r>
      <w:r w:rsidR="001865B2" w:rsidRPr="00C45E8D">
        <w:t xml:space="preserve"> Мэра Москвы </w:t>
      </w:r>
      <w:r w:rsidR="00DF61D2" w:rsidRPr="00DF61D2">
        <w:t xml:space="preserve">от 13 декабря 2005 года № 83-УМ </w:t>
      </w:r>
      <w:r w:rsidR="00DF61D2">
        <w:t xml:space="preserve"> и </w:t>
      </w:r>
      <w:r w:rsidR="001865B2" w:rsidRPr="00C45E8D">
        <w:t xml:space="preserve">от </w:t>
      </w:r>
      <w:r w:rsidR="00DF61D2">
        <w:t>01</w:t>
      </w:r>
      <w:r w:rsidR="001865B2" w:rsidRPr="00C45E8D">
        <w:t xml:space="preserve"> </w:t>
      </w:r>
      <w:r w:rsidR="00DF61D2">
        <w:t>декабря</w:t>
      </w:r>
      <w:r w:rsidR="001865B2" w:rsidRPr="00C45E8D">
        <w:t xml:space="preserve"> 2014 года № </w:t>
      </w:r>
      <w:r w:rsidR="00DF61D2">
        <w:t>82</w:t>
      </w:r>
      <w:r w:rsidR="001865B2" w:rsidRPr="00C45E8D">
        <w:t>-УМ «</w:t>
      </w:r>
      <w:r w:rsidR="00DF61D2">
        <w:t>О мерах по реализации указа Мэра Москвы от 13 декабря 2005 г.      «83-УМ</w:t>
      </w:r>
      <w:r w:rsidR="001865B2" w:rsidRPr="00C45E8D">
        <w:t xml:space="preserve">» и принципом  взаимосвязи и соотношения основных условий прохождения муниципальной службы и государственной гражданской службы города </w:t>
      </w:r>
      <w:r w:rsidR="00106803" w:rsidRPr="00C45E8D">
        <w:t>Москвы,</w:t>
      </w:r>
      <w:r w:rsidR="00F6527C">
        <w:t xml:space="preserve"> </w:t>
      </w:r>
      <w:r w:rsidR="00854AB9" w:rsidRPr="00C45E8D">
        <w:rPr>
          <w:b/>
        </w:rPr>
        <w:t xml:space="preserve">Совет депутатов </w:t>
      </w:r>
      <w:r w:rsidR="00F6527C">
        <w:rPr>
          <w:b/>
        </w:rPr>
        <w:t xml:space="preserve">муниципального округа </w:t>
      </w:r>
      <w:r w:rsidR="00854AB9" w:rsidRPr="00C45E8D">
        <w:rPr>
          <w:b/>
        </w:rPr>
        <w:t>решил</w:t>
      </w:r>
      <w:r w:rsidR="00B0738C" w:rsidRPr="00C45E8D">
        <w:t>:</w:t>
      </w:r>
    </w:p>
    <w:p w:rsidR="00B0738C" w:rsidRPr="000735B3" w:rsidRDefault="00106803" w:rsidP="00670C7A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b/>
          <w:i/>
          <w:iCs/>
        </w:rPr>
      </w:pPr>
      <w:r w:rsidRPr="00C45E8D">
        <w:t xml:space="preserve">Внести следующие изменения в решение муниципального </w:t>
      </w:r>
      <w:r w:rsidR="00810114">
        <w:t xml:space="preserve"> Собрания внутригородского муниципального образования </w:t>
      </w:r>
      <w:r w:rsidR="009930E2">
        <w:t>Старое Крюково</w:t>
      </w:r>
      <w:r w:rsidRPr="00C45E8D">
        <w:t xml:space="preserve"> </w:t>
      </w:r>
      <w:r w:rsidR="00810114">
        <w:t xml:space="preserve">в городе Москве </w:t>
      </w:r>
      <w:r w:rsidRPr="00C45E8D">
        <w:t xml:space="preserve">от </w:t>
      </w:r>
      <w:r w:rsidR="00810114">
        <w:t xml:space="preserve">20 января 2009 г. № 06/01-МС </w:t>
      </w:r>
      <w:r w:rsidRPr="00C45E8D">
        <w:t>«</w:t>
      </w:r>
      <w:r w:rsidR="0067505F" w:rsidRPr="00C45E8D">
        <w:t xml:space="preserve">Об </w:t>
      </w:r>
      <w:r w:rsidR="00810114">
        <w:t>утверждении Положения о порядке</w:t>
      </w:r>
      <w:r w:rsidR="0067505F" w:rsidRPr="00C45E8D">
        <w:t xml:space="preserve"> предоставления гарантий муниципальным служащим </w:t>
      </w:r>
      <w:r w:rsidR="00810114" w:rsidRPr="00810114">
        <w:t>внутригородского муниципального образования Старое Крюково в городе Москве</w:t>
      </w:r>
      <w:r w:rsidR="00435F74">
        <w:t>»</w:t>
      </w:r>
      <w:r w:rsidR="00810114" w:rsidRPr="00810114">
        <w:t xml:space="preserve"> </w:t>
      </w:r>
      <w:r w:rsidRPr="00C45E8D">
        <w:t>(далее в настоящем пункте – решение):</w:t>
      </w:r>
    </w:p>
    <w:p w:rsidR="000735B3" w:rsidRDefault="000735B3" w:rsidP="00670C7A">
      <w:pPr>
        <w:shd w:val="clear" w:color="auto" w:fill="FFFFFF"/>
        <w:ind w:firstLine="567"/>
        <w:jc w:val="both"/>
        <w:rPr>
          <w:b/>
          <w:i/>
          <w:iCs/>
        </w:rPr>
      </w:pPr>
      <w:r>
        <w:t>1.1.</w:t>
      </w:r>
      <w:r w:rsidR="00670C7A">
        <w:t xml:space="preserve"> В названии решения, по тексту решения и по тексту приложения слова «внутригородское </w:t>
      </w:r>
      <w:r w:rsidR="00670C7A" w:rsidRPr="00670C7A">
        <w:t>муниципально</w:t>
      </w:r>
      <w:r w:rsidR="00670C7A">
        <w:t>е</w:t>
      </w:r>
      <w:r w:rsidR="00670C7A" w:rsidRPr="00670C7A">
        <w:t xml:space="preserve"> образовани</w:t>
      </w:r>
      <w:r w:rsidR="00670C7A">
        <w:t>е</w:t>
      </w:r>
      <w:r w:rsidR="00670C7A" w:rsidRPr="00670C7A">
        <w:t xml:space="preserve"> Старое Крюково в городе Москве</w:t>
      </w:r>
      <w:r w:rsidR="00670C7A">
        <w:t>» заменить словами «муниципальный округ Старое Крюково», «</w:t>
      </w:r>
      <w:r w:rsidR="00670C7A" w:rsidRPr="00670C7A">
        <w:t>муниципально</w:t>
      </w:r>
      <w:r w:rsidR="00670C7A">
        <w:t>е</w:t>
      </w:r>
      <w:r w:rsidR="00670C7A" w:rsidRPr="00670C7A">
        <w:t xml:space="preserve">  Собрани</w:t>
      </w:r>
      <w:r w:rsidR="00670C7A">
        <w:t>е</w:t>
      </w:r>
      <w:r w:rsidR="00670C7A" w:rsidRPr="00670C7A">
        <w:t xml:space="preserve"> внутригородского муниципального образования Старое Крюково в городе Москве</w:t>
      </w:r>
      <w:r w:rsidR="005C4C75">
        <w:t>» заменить словами «Совет депутатов муниципального округа Старое Крюково» в соответствующих падежах.</w:t>
      </w:r>
    </w:p>
    <w:p w:rsidR="00106803" w:rsidRPr="000735B3" w:rsidRDefault="000735B3" w:rsidP="00670C7A">
      <w:pPr>
        <w:shd w:val="clear" w:color="auto" w:fill="FFFFFF"/>
        <w:ind w:firstLine="567"/>
        <w:jc w:val="both"/>
        <w:rPr>
          <w:b/>
          <w:i/>
          <w:iCs/>
        </w:rPr>
      </w:pPr>
      <w:r w:rsidRPr="000735B3">
        <w:rPr>
          <w:iCs/>
        </w:rPr>
        <w:t xml:space="preserve">1.2. </w:t>
      </w:r>
      <w:r w:rsidR="00D9558A">
        <w:t>В</w:t>
      </w:r>
      <w:r w:rsidR="0067505F" w:rsidRPr="00C45E8D">
        <w:t xml:space="preserve"> приложении к решению (</w:t>
      </w:r>
      <w:r w:rsidR="004609A5">
        <w:t>Положение о порядке</w:t>
      </w:r>
      <w:r w:rsidR="004609A5" w:rsidRPr="004609A5">
        <w:t xml:space="preserve"> предоставления гарантий муниципальным служащим внутригородского муниципального образования Старое Крюково в городе Москве</w:t>
      </w:r>
      <w:r w:rsidR="0067505F" w:rsidRPr="00C45E8D">
        <w:t xml:space="preserve">) </w:t>
      </w:r>
      <w:r w:rsidR="00DB30F1">
        <w:t xml:space="preserve">дополнить </w:t>
      </w:r>
      <w:r w:rsidR="00CD73C1">
        <w:t>подпункт 4</w:t>
      </w:r>
      <w:r w:rsidR="00800A20">
        <w:t>) пункта 2.1.</w:t>
      </w:r>
      <w:r w:rsidR="00833F10">
        <w:t xml:space="preserve"> абзацем следующего содержания</w:t>
      </w:r>
      <w:r w:rsidR="00011302" w:rsidRPr="00C45E8D">
        <w:t>:</w:t>
      </w:r>
    </w:p>
    <w:p w:rsidR="00DB30F1" w:rsidRDefault="00833F10" w:rsidP="00833F10">
      <w:pPr>
        <w:ind w:firstLine="567"/>
        <w:jc w:val="both"/>
      </w:pPr>
      <w:r>
        <w:t>«</w:t>
      </w:r>
      <w:r w:rsidR="00DB30F1">
        <w:t>У</w:t>
      </w:r>
      <w:r w:rsidR="000A2E44" w:rsidRPr="00C45E8D">
        <w:t xml:space="preserve">казанная </w:t>
      </w:r>
      <w:r w:rsidR="00DB30F1">
        <w:t xml:space="preserve">гарантия </w:t>
      </w:r>
      <w:r w:rsidR="000A2E44" w:rsidRPr="00C45E8D">
        <w:t xml:space="preserve">предоставляется в виде денежной компенсации </w:t>
      </w:r>
      <w:r w:rsidR="00DB30F1">
        <w:t>за медицинское обслуживание в размере, не превышающем установленн</w:t>
      </w:r>
      <w:r>
        <w:t>ого</w:t>
      </w:r>
      <w:r w:rsidR="00DB30F1">
        <w:t xml:space="preserve"> для государственных гражданских служащих города Москвы.</w:t>
      </w:r>
      <w:r w:rsidR="000A2E44" w:rsidRPr="00C45E8D">
        <w:t xml:space="preserve"> </w:t>
      </w:r>
    </w:p>
    <w:p w:rsidR="000665C0" w:rsidRDefault="005F7DDE" w:rsidP="00833F10">
      <w:pPr>
        <w:ind w:firstLine="567"/>
        <w:jc w:val="both"/>
      </w:pPr>
      <w:r w:rsidRPr="00C45E8D">
        <w:lastRenderedPageBreak/>
        <w:t>Работающие</w:t>
      </w:r>
      <w:r w:rsidR="00F2339A" w:rsidRPr="00C45E8D">
        <w:t xml:space="preserve"> муниципальные служащие один раз в декабре текущего календарного года</w:t>
      </w:r>
      <w:r w:rsidR="00F613D5">
        <w:t xml:space="preserve"> (начиная с 1 декабря 2014 года)</w:t>
      </w:r>
      <w:r w:rsidR="006F26D1">
        <w:t>,</w:t>
      </w:r>
      <w:r w:rsidR="00F2339A" w:rsidRPr="00C45E8D">
        <w:t xml:space="preserve"> </w:t>
      </w:r>
      <w:r w:rsidR="003D0FC2">
        <w:t>на основании личного заявления</w:t>
      </w:r>
      <w:r w:rsidR="006F26D1">
        <w:t>,</w:t>
      </w:r>
      <w:r w:rsidR="003D0FC2" w:rsidRPr="00C45E8D">
        <w:t xml:space="preserve"> </w:t>
      </w:r>
      <w:r w:rsidR="00F2339A" w:rsidRPr="00C45E8D">
        <w:t>получают</w:t>
      </w:r>
      <w:r w:rsidR="00F36871">
        <w:t xml:space="preserve"> </w:t>
      </w:r>
      <w:r w:rsidR="003D0FC2" w:rsidRPr="00C45E8D">
        <w:t xml:space="preserve">компенсацию за медицинское обслуживание </w:t>
      </w:r>
      <w:r w:rsidR="00F2339A" w:rsidRPr="00C45E8D">
        <w:t xml:space="preserve">по месту </w:t>
      </w:r>
      <w:r w:rsidR="002129D8" w:rsidRPr="00C45E8D">
        <w:t>работы (</w:t>
      </w:r>
      <w:r w:rsidR="00F2339A" w:rsidRPr="00C45E8D">
        <w:t>службы</w:t>
      </w:r>
      <w:r w:rsidR="002129D8" w:rsidRPr="00C45E8D">
        <w:t>)</w:t>
      </w:r>
      <w:r w:rsidR="00F2339A" w:rsidRPr="00C45E8D">
        <w:t>.</w:t>
      </w:r>
    </w:p>
    <w:p w:rsidR="000C6476" w:rsidRDefault="00F2339A" w:rsidP="00833F10">
      <w:pPr>
        <w:ind w:firstLine="567"/>
        <w:jc w:val="both"/>
      </w:pPr>
      <w:r w:rsidRPr="00C45E8D">
        <w:t>Муниципальные служащие, находящиеся в отпуске по уходу за реб</w:t>
      </w:r>
      <w:r w:rsidR="001A48B4" w:rsidRPr="00C45E8D">
        <w:t>ё</w:t>
      </w:r>
      <w:r w:rsidRPr="00C45E8D">
        <w:t>нком до достижения им возраста тр</w:t>
      </w:r>
      <w:r w:rsidR="001A48B4" w:rsidRPr="00C45E8D">
        <w:t>ё</w:t>
      </w:r>
      <w:r w:rsidRPr="00C45E8D">
        <w:t xml:space="preserve">х лет, один раз </w:t>
      </w:r>
      <w:r w:rsidR="002129D8" w:rsidRPr="00C45E8D">
        <w:t xml:space="preserve">в декабре текущего календарного года получают </w:t>
      </w:r>
      <w:r w:rsidR="003D0FC2" w:rsidRPr="00C45E8D">
        <w:t xml:space="preserve">компенсацию за медицинское обслуживание </w:t>
      </w:r>
      <w:r w:rsidR="002129D8" w:rsidRPr="00C45E8D">
        <w:t>по месту работы (службы).</w:t>
      </w:r>
    </w:p>
    <w:p w:rsidR="000C6476" w:rsidRPr="00C45E8D" w:rsidRDefault="002129D8" w:rsidP="00833F10">
      <w:pPr>
        <w:ind w:firstLine="567"/>
        <w:jc w:val="both"/>
      </w:pPr>
      <w:r w:rsidRPr="00C45E8D">
        <w:t xml:space="preserve">Лицам, назначенным на должности муниципальной службы в текущем календарном году компенсация за медицинское обслуживание предоставляется пропорционально количеству календарных дней текущего календарного года </w:t>
      </w:r>
      <w:r w:rsidR="00E875FB" w:rsidRPr="00C45E8D">
        <w:t>со</w:t>
      </w:r>
      <w:r w:rsidRPr="00C45E8D">
        <w:t xml:space="preserve"> </w:t>
      </w:r>
      <w:r w:rsidR="00E875FB" w:rsidRPr="00C45E8D">
        <w:t xml:space="preserve">дня </w:t>
      </w:r>
      <w:r w:rsidR="00CD60DB">
        <w:t>возникновения права на медицинское обслуживание</w:t>
      </w:r>
      <w:r w:rsidR="00E875FB" w:rsidRPr="00C45E8D">
        <w:t>.</w:t>
      </w:r>
    </w:p>
    <w:p w:rsidR="000C6476" w:rsidRPr="00C45E8D" w:rsidRDefault="00E875FB" w:rsidP="00833F10">
      <w:pPr>
        <w:ind w:firstLine="567"/>
        <w:jc w:val="both"/>
      </w:pPr>
      <w:r w:rsidRPr="00C45E8D">
        <w:t>Лица, освобожденные от занимаемых должностей муниципальной службы</w:t>
      </w:r>
      <w:r w:rsidR="005B6A78" w:rsidRPr="00C45E8D">
        <w:t xml:space="preserve"> </w:t>
      </w:r>
      <w:r w:rsidRPr="00C45E8D">
        <w:t>получают по месту работы (службы) компенсацию за медицинское обслуживание в текущем календарном году в размере пропорционально отработанному времени в текущем календарном году</w:t>
      </w:r>
      <w:r w:rsidR="000C6476" w:rsidRPr="00C45E8D">
        <w:t xml:space="preserve"> при увольнении, если такая компенсация не была получена ими ранее</w:t>
      </w:r>
      <w:r w:rsidRPr="00C45E8D">
        <w:t>.</w:t>
      </w:r>
    </w:p>
    <w:p w:rsidR="000665C0" w:rsidRDefault="00E875FB" w:rsidP="00833F10">
      <w:pPr>
        <w:ind w:firstLine="567"/>
        <w:jc w:val="both"/>
      </w:pPr>
      <w:r w:rsidRPr="00C45E8D">
        <w:t xml:space="preserve">Муниципальные служащие, вышедшие на пенсию, </w:t>
      </w:r>
      <w:r w:rsidR="006F26D1">
        <w:t xml:space="preserve">на основании личного заявления, </w:t>
      </w:r>
      <w:r w:rsidRPr="00C45E8D">
        <w:t xml:space="preserve">один раз в декабре текущего календарного года </w:t>
      </w:r>
      <w:r w:rsidR="00F613D5">
        <w:t xml:space="preserve">(начиная с 1 декабря 2014 года) </w:t>
      </w:r>
      <w:r w:rsidRPr="00C45E8D">
        <w:t xml:space="preserve">получают компенсацию за медицинское обслуживание </w:t>
      </w:r>
      <w:r w:rsidR="000C6476" w:rsidRPr="00C45E8D">
        <w:t>по месту работы (службы)</w:t>
      </w:r>
      <w:r w:rsidR="000665C0">
        <w:t>.</w:t>
      </w:r>
    </w:p>
    <w:p w:rsidR="00887225" w:rsidRPr="00C45E8D" w:rsidRDefault="00CA1736" w:rsidP="00833F10">
      <w:pPr>
        <w:ind w:firstLine="567"/>
        <w:jc w:val="both"/>
      </w:pPr>
      <w:r w:rsidRPr="00C45E8D">
        <w:t>Компенсация за медицинское обслуживание членов семьи муниципальн</w:t>
      </w:r>
      <w:r w:rsidR="00AC4688">
        <w:t>о</w:t>
      </w:r>
      <w:r w:rsidRPr="00C45E8D">
        <w:t>го служащего</w:t>
      </w:r>
      <w:r w:rsidR="00AC4688">
        <w:t>, в том числе вышедшего на пенсию,</w:t>
      </w:r>
      <w:r w:rsidRPr="00C45E8D">
        <w:t xml:space="preserve"> выплачивается </w:t>
      </w:r>
      <w:r w:rsidR="000C6476" w:rsidRPr="00C45E8D">
        <w:t>в порядке, установленн</w:t>
      </w:r>
      <w:r w:rsidR="00AC4688">
        <w:t>о</w:t>
      </w:r>
      <w:r w:rsidR="000C6476" w:rsidRPr="00C45E8D">
        <w:t xml:space="preserve">м для </w:t>
      </w:r>
      <w:r w:rsidR="00887225" w:rsidRPr="00C45E8D">
        <w:t xml:space="preserve">выплаты компенсации </w:t>
      </w:r>
      <w:r w:rsidR="000C6476" w:rsidRPr="00C45E8D">
        <w:t>муниципальн</w:t>
      </w:r>
      <w:r w:rsidR="00887225" w:rsidRPr="00C45E8D">
        <w:t>ым</w:t>
      </w:r>
      <w:r w:rsidR="000C6476" w:rsidRPr="00C45E8D">
        <w:t xml:space="preserve"> служащ</w:t>
      </w:r>
      <w:r w:rsidR="00887225" w:rsidRPr="00C45E8D">
        <w:t xml:space="preserve">им, на основании письменного заявления </w:t>
      </w:r>
      <w:r w:rsidR="00AC4688">
        <w:t>муниципального служащего с приложением документов</w:t>
      </w:r>
      <w:r w:rsidR="00887225" w:rsidRPr="00C45E8D">
        <w:t>, подтверждающи</w:t>
      </w:r>
      <w:r w:rsidR="00AC4688">
        <w:t>х</w:t>
      </w:r>
      <w:r w:rsidR="00887225" w:rsidRPr="00C45E8D">
        <w:t xml:space="preserve"> факт, что лицо является членом семьи</w:t>
      </w:r>
      <w:r w:rsidR="000665C0">
        <w:t>.</w:t>
      </w:r>
    </w:p>
    <w:p w:rsidR="00CD1F69" w:rsidRPr="00C45E8D" w:rsidRDefault="00CD1F69" w:rsidP="00833F10">
      <w:pPr>
        <w:ind w:firstLine="567"/>
        <w:jc w:val="both"/>
      </w:pPr>
      <w:r w:rsidRPr="00C45E8D">
        <w:t>В случае прохождения муниципальным служащим в текущем году гражданской службы в другом государственном органе города Москвы</w:t>
      </w:r>
      <w:r w:rsidR="00A57A1B">
        <w:t>,</w:t>
      </w:r>
      <w:r w:rsidRPr="00C45E8D">
        <w:t xml:space="preserve"> выплата компенсаци</w:t>
      </w:r>
      <w:r w:rsidR="00673316">
        <w:t>и</w:t>
      </w:r>
      <w:r w:rsidRPr="00C45E8D">
        <w:t xml:space="preserve"> за медицинское обслуживани</w:t>
      </w:r>
      <w:r w:rsidR="00673316">
        <w:t>е</w:t>
      </w:r>
      <w:r w:rsidRPr="00C45E8D">
        <w:t xml:space="preserve"> производится при пред</w:t>
      </w:r>
      <w:r w:rsidR="00673316">
        <w:t>о</w:t>
      </w:r>
      <w:r w:rsidRPr="00C45E8D">
        <w:t xml:space="preserve">ставлении справки </w:t>
      </w:r>
      <w:r w:rsidR="00A57A1B">
        <w:t>с</w:t>
      </w:r>
      <w:r w:rsidRPr="00C45E8D">
        <w:t xml:space="preserve"> предыдущего места работы, подтверждаю</w:t>
      </w:r>
      <w:r w:rsidR="004528CD">
        <w:t>щей размер произведенных выплат</w:t>
      </w:r>
      <w:r w:rsidR="00A57A1B">
        <w:t>»</w:t>
      </w:r>
      <w:r w:rsidR="004528CD">
        <w:t>.</w:t>
      </w:r>
    </w:p>
    <w:p w:rsidR="009F246A" w:rsidRDefault="0034093E" w:rsidP="009F3279">
      <w:pPr>
        <w:ind w:firstLine="567"/>
        <w:jc w:val="both"/>
      </w:pPr>
      <w:r w:rsidRPr="00C45E8D">
        <w:t xml:space="preserve">2. </w:t>
      </w:r>
      <w:r w:rsidR="00473527" w:rsidRPr="00C45E8D">
        <w:t xml:space="preserve">Опубликовать настоящее решение </w:t>
      </w:r>
      <w:r w:rsidR="009F246A">
        <w:t xml:space="preserve">в </w:t>
      </w:r>
      <w:r w:rsidR="00D33997">
        <w:t>бюллетене «Московский муниципальный вестник»</w:t>
      </w:r>
      <w:r w:rsidR="00E61407">
        <w:t>.</w:t>
      </w:r>
    </w:p>
    <w:p w:rsidR="00C45E8D" w:rsidRDefault="0034093E" w:rsidP="009F3279">
      <w:pPr>
        <w:ind w:firstLine="567"/>
        <w:jc w:val="both"/>
      </w:pPr>
      <w:r w:rsidRPr="00C45E8D">
        <w:t xml:space="preserve">3. </w:t>
      </w:r>
      <w:r w:rsidR="00473527" w:rsidRPr="00C45E8D">
        <w:t xml:space="preserve">Настоящее решение вступает в силу </w:t>
      </w:r>
      <w:r w:rsidR="00C45E8D">
        <w:t xml:space="preserve">с </w:t>
      </w:r>
      <w:r w:rsidR="005E5758">
        <w:t>даты принятия.</w:t>
      </w:r>
    </w:p>
    <w:p w:rsidR="00B0738C" w:rsidRPr="00C45E8D" w:rsidRDefault="0034093E" w:rsidP="009F3279">
      <w:pPr>
        <w:ind w:firstLine="567"/>
        <w:jc w:val="both"/>
        <w:rPr>
          <w:strike/>
        </w:rPr>
      </w:pPr>
      <w:r w:rsidRPr="00C45E8D">
        <w:t>4.</w:t>
      </w:r>
      <w:r w:rsidR="0047636C" w:rsidRPr="00C45E8D">
        <w:t xml:space="preserve"> </w:t>
      </w:r>
      <w:r w:rsidR="00B0738C" w:rsidRPr="00C45E8D">
        <w:t xml:space="preserve">Контроль за выполнением настоящего решения </w:t>
      </w:r>
      <w:r w:rsidR="00085688" w:rsidRPr="00C45E8D">
        <w:t xml:space="preserve">возложить на главу муниципального округа </w:t>
      </w:r>
      <w:r w:rsidR="009930E2">
        <w:t>Старое Крюково</w:t>
      </w:r>
      <w:r w:rsidRPr="00C45E8D">
        <w:t xml:space="preserve"> </w:t>
      </w:r>
      <w:r w:rsidR="007F0B94">
        <w:t>Суздальцеву И.В.</w:t>
      </w:r>
    </w:p>
    <w:p w:rsidR="00B0738C" w:rsidRDefault="00B0738C" w:rsidP="009F3279">
      <w:pPr>
        <w:ind w:firstLine="567"/>
        <w:jc w:val="both"/>
      </w:pPr>
    </w:p>
    <w:p w:rsidR="009F3279" w:rsidRDefault="009F3279" w:rsidP="009F3279">
      <w:pPr>
        <w:ind w:firstLine="567"/>
        <w:jc w:val="both"/>
      </w:pPr>
    </w:p>
    <w:p w:rsidR="009F3279" w:rsidRDefault="009F3279" w:rsidP="009F3279">
      <w:pPr>
        <w:ind w:firstLine="567"/>
        <w:jc w:val="both"/>
      </w:pPr>
    </w:p>
    <w:p w:rsidR="009F3279" w:rsidRPr="00C45E8D" w:rsidRDefault="009F3279" w:rsidP="009F3279">
      <w:pPr>
        <w:ind w:firstLine="567"/>
        <w:jc w:val="both"/>
      </w:pPr>
    </w:p>
    <w:p w:rsidR="00B64C93" w:rsidRDefault="008B76BA" w:rsidP="009F3279">
      <w:pPr>
        <w:rPr>
          <w:b/>
        </w:rPr>
      </w:pPr>
      <w:r w:rsidRPr="00C45E8D">
        <w:rPr>
          <w:b/>
        </w:rPr>
        <w:t>Глава муниципального</w:t>
      </w:r>
      <w:r w:rsidR="007F0B94">
        <w:rPr>
          <w:b/>
        </w:rPr>
        <w:t xml:space="preserve"> </w:t>
      </w:r>
      <w:r w:rsidRPr="00C45E8D">
        <w:rPr>
          <w:b/>
        </w:rPr>
        <w:t>округа</w:t>
      </w:r>
      <w:r w:rsidRPr="00C45E8D">
        <w:rPr>
          <w:b/>
        </w:rPr>
        <w:tab/>
      </w:r>
    </w:p>
    <w:p w:rsidR="00C52AB2" w:rsidRPr="00C45E8D" w:rsidRDefault="00B64C93" w:rsidP="009F3279">
      <w:pPr>
        <w:rPr>
          <w:b/>
        </w:rPr>
      </w:pPr>
      <w:r>
        <w:rPr>
          <w:b/>
        </w:rPr>
        <w:t>Старое Крюково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B0738C" w:rsidRPr="00C45E8D">
        <w:rPr>
          <w:b/>
        </w:rPr>
        <w:tab/>
      </w:r>
      <w:r w:rsidR="007F0B94">
        <w:rPr>
          <w:b/>
        </w:rPr>
        <w:t>И.В. Суздальцева</w:t>
      </w:r>
    </w:p>
    <w:sectPr w:rsidR="00C52AB2" w:rsidRPr="00C45E8D" w:rsidSect="00B64C93">
      <w:headerReference w:type="even" r:id="rId9"/>
      <w:headerReference w:type="default" r:id="rId10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18" w:rsidRDefault="00890218">
      <w:r>
        <w:separator/>
      </w:r>
    </w:p>
  </w:endnote>
  <w:endnote w:type="continuationSeparator" w:id="0">
    <w:p w:rsidR="00890218" w:rsidRDefault="0089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18" w:rsidRDefault="00890218">
      <w:r>
        <w:separator/>
      </w:r>
    </w:p>
  </w:footnote>
  <w:footnote w:type="continuationSeparator" w:id="0">
    <w:p w:rsidR="00890218" w:rsidRDefault="0089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8A" w:rsidRDefault="00D9558A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9558A" w:rsidRDefault="00D955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8A" w:rsidRDefault="00D9558A" w:rsidP="00F20E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C93">
      <w:rPr>
        <w:rStyle w:val="a6"/>
        <w:noProof/>
      </w:rPr>
      <w:t>2</w:t>
    </w:r>
    <w:r>
      <w:rPr>
        <w:rStyle w:val="a6"/>
      </w:rPr>
      <w:fldChar w:fldCharType="end"/>
    </w:r>
  </w:p>
  <w:p w:rsidR="00D9558A" w:rsidRDefault="00D955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3A70"/>
    <w:multiLevelType w:val="hybridMultilevel"/>
    <w:tmpl w:val="36C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03A8A"/>
    <w:multiLevelType w:val="hybridMultilevel"/>
    <w:tmpl w:val="E5708ACA"/>
    <w:lvl w:ilvl="0" w:tplc="BC8A9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4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7649227E"/>
    <w:multiLevelType w:val="multilevel"/>
    <w:tmpl w:val="EF1A4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8C"/>
    <w:rsid w:val="00011302"/>
    <w:rsid w:val="000169EA"/>
    <w:rsid w:val="0002782B"/>
    <w:rsid w:val="000665C0"/>
    <w:rsid w:val="000735B3"/>
    <w:rsid w:val="00085688"/>
    <w:rsid w:val="000A2E44"/>
    <w:rsid w:val="000B7673"/>
    <w:rsid w:val="000C6476"/>
    <w:rsid w:val="000F51CC"/>
    <w:rsid w:val="00106803"/>
    <w:rsid w:val="001076DA"/>
    <w:rsid w:val="001143F4"/>
    <w:rsid w:val="001372AF"/>
    <w:rsid w:val="00181846"/>
    <w:rsid w:val="001865B2"/>
    <w:rsid w:val="00196F78"/>
    <w:rsid w:val="001A48B4"/>
    <w:rsid w:val="001D46E1"/>
    <w:rsid w:val="001E3A2B"/>
    <w:rsid w:val="002129D8"/>
    <w:rsid w:val="00223154"/>
    <w:rsid w:val="00267D8B"/>
    <w:rsid w:val="002B75AB"/>
    <w:rsid w:val="002E4080"/>
    <w:rsid w:val="0034093E"/>
    <w:rsid w:val="00345950"/>
    <w:rsid w:val="003D0FC2"/>
    <w:rsid w:val="00435F74"/>
    <w:rsid w:val="0045122E"/>
    <w:rsid w:val="004528CD"/>
    <w:rsid w:val="004609A5"/>
    <w:rsid w:val="00473527"/>
    <w:rsid w:val="00476088"/>
    <w:rsid w:val="0047636C"/>
    <w:rsid w:val="004D25E0"/>
    <w:rsid w:val="00545C89"/>
    <w:rsid w:val="00566CF4"/>
    <w:rsid w:val="00595F86"/>
    <w:rsid w:val="00596B8A"/>
    <w:rsid w:val="005B6A78"/>
    <w:rsid w:val="005C4C75"/>
    <w:rsid w:val="005E4B09"/>
    <w:rsid w:val="005E5758"/>
    <w:rsid w:val="005E5B78"/>
    <w:rsid w:val="005F7DDE"/>
    <w:rsid w:val="00650A0A"/>
    <w:rsid w:val="00651476"/>
    <w:rsid w:val="00670C7A"/>
    <w:rsid w:val="00673316"/>
    <w:rsid w:val="0067505F"/>
    <w:rsid w:val="00677B86"/>
    <w:rsid w:val="006E4337"/>
    <w:rsid w:val="006F26D1"/>
    <w:rsid w:val="00722274"/>
    <w:rsid w:val="007636EF"/>
    <w:rsid w:val="00784183"/>
    <w:rsid w:val="007F0B94"/>
    <w:rsid w:val="00800A20"/>
    <w:rsid w:val="00810114"/>
    <w:rsid w:val="00833F10"/>
    <w:rsid w:val="00854AB9"/>
    <w:rsid w:val="00882032"/>
    <w:rsid w:val="00883B15"/>
    <w:rsid w:val="00887225"/>
    <w:rsid w:val="00890218"/>
    <w:rsid w:val="008B76BA"/>
    <w:rsid w:val="008C29B9"/>
    <w:rsid w:val="008E02C9"/>
    <w:rsid w:val="008E62D8"/>
    <w:rsid w:val="008F5E11"/>
    <w:rsid w:val="00920166"/>
    <w:rsid w:val="00987D44"/>
    <w:rsid w:val="009930E2"/>
    <w:rsid w:val="009A0EBB"/>
    <w:rsid w:val="009A4459"/>
    <w:rsid w:val="009F246A"/>
    <w:rsid w:val="009F3279"/>
    <w:rsid w:val="00A2678C"/>
    <w:rsid w:val="00A52D61"/>
    <w:rsid w:val="00A57A1B"/>
    <w:rsid w:val="00A65441"/>
    <w:rsid w:val="00AC4688"/>
    <w:rsid w:val="00AC6248"/>
    <w:rsid w:val="00AE41F4"/>
    <w:rsid w:val="00B0738C"/>
    <w:rsid w:val="00B212F4"/>
    <w:rsid w:val="00B30BD6"/>
    <w:rsid w:val="00B348E1"/>
    <w:rsid w:val="00B36CEB"/>
    <w:rsid w:val="00B375BE"/>
    <w:rsid w:val="00B44A58"/>
    <w:rsid w:val="00B64C93"/>
    <w:rsid w:val="00B848AB"/>
    <w:rsid w:val="00BE20F5"/>
    <w:rsid w:val="00C04FA0"/>
    <w:rsid w:val="00C17C56"/>
    <w:rsid w:val="00C45E8D"/>
    <w:rsid w:val="00C52AB2"/>
    <w:rsid w:val="00C600CB"/>
    <w:rsid w:val="00C95DA4"/>
    <w:rsid w:val="00CA1736"/>
    <w:rsid w:val="00CC082B"/>
    <w:rsid w:val="00CD1F69"/>
    <w:rsid w:val="00CD60DB"/>
    <w:rsid w:val="00CD73C1"/>
    <w:rsid w:val="00D15D9B"/>
    <w:rsid w:val="00D33997"/>
    <w:rsid w:val="00D44D17"/>
    <w:rsid w:val="00D85559"/>
    <w:rsid w:val="00D934E4"/>
    <w:rsid w:val="00D95390"/>
    <w:rsid w:val="00D9558A"/>
    <w:rsid w:val="00DB30F1"/>
    <w:rsid w:val="00DF3D09"/>
    <w:rsid w:val="00DF5586"/>
    <w:rsid w:val="00DF61D2"/>
    <w:rsid w:val="00E22E87"/>
    <w:rsid w:val="00E36906"/>
    <w:rsid w:val="00E54CEC"/>
    <w:rsid w:val="00E61407"/>
    <w:rsid w:val="00E74BDB"/>
    <w:rsid w:val="00E8322C"/>
    <w:rsid w:val="00E875FB"/>
    <w:rsid w:val="00E9643F"/>
    <w:rsid w:val="00ED0386"/>
    <w:rsid w:val="00ED2216"/>
    <w:rsid w:val="00F20EAB"/>
    <w:rsid w:val="00F2339A"/>
    <w:rsid w:val="00F233A6"/>
    <w:rsid w:val="00F36871"/>
    <w:rsid w:val="00F52CA4"/>
    <w:rsid w:val="00F613D5"/>
    <w:rsid w:val="00F6527C"/>
    <w:rsid w:val="00F8496C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84584-DE5F-4C44-9DB4-8143BCBF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8C"/>
    <w:rPr>
      <w:sz w:val="24"/>
      <w:szCs w:val="24"/>
    </w:rPr>
  </w:style>
  <w:style w:type="paragraph" w:styleId="2">
    <w:name w:val="heading 2"/>
    <w:basedOn w:val="a"/>
    <w:next w:val="a"/>
    <w:qFormat/>
    <w:rsid w:val="00B073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B0738C"/>
    <w:pPr>
      <w:spacing w:after="160" w:line="240" w:lineRule="exact"/>
    </w:pPr>
    <w:rPr>
      <w:szCs w:val="20"/>
      <w:lang w:val="en-US" w:eastAsia="en-US"/>
    </w:rPr>
  </w:style>
  <w:style w:type="paragraph" w:styleId="a3">
    <w:name w:val="footnote text"/>
    <w:basedOn w:val="a"/>
    <w:semiHidden/>
    <w:rsid w:val="00B0738C"/>
    <w:rPr>
      <w:sz w:val="20"/>
      <w:szCs w:val="20"/>
    </w:rPr>
  </w:style>
  <w:style w:type="character" w:styleId="a4">
    <w:name w:val="footnote reference"/>
    <w:semiHidden/>
    <w:rsid w:val="00B0738C"/>
    <w:rPr>
      <w:vertAlign w:val="superscript"/>
    </w:rPr>
  </w:style>
  <w:style w:type="paragraph" w:styleId="a5">
    <w:name w:val="header"/>
    <w:basedOn w:val="a"/>
    <w:rsid w:val="004735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527"/>
  </w:style>
  <w:style w:type="paragraph" w:customStyle="1" w:styleId="ConsNormal">
    <w:name w:val="ConsNormal"/>
    <w:rsid w:val="008B76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8B76BA"/>
    <w:pPr>
      <w:spacing w:before="100" w:beforeAutospacing="1" w:after="100" w:afterAutospacing="1"/>
    </w:pPr>
  </w:style>
  <w:style w:type="paragraph" w:styleId="a7">
    <w:name w:val="footer"/>
    <w:basedOn w:val="a"/>
    <w:rsid w:val="00C17C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C6248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D1F69"/>
    <w:rPr>
      <w:rFonts w:ascii="Consolas" w:hAnsi="Consolas" w:cs="Consolas"/>
      <w:spacing w:val="-10"/>
      <w:sz w:val="24"/>
      <w:szCs w:val="24"/>
    </w:rPr>
  </w:style>
  <w:style w:type="paragraph" w:styleId="a9">
    <w:name w:val="No Spacing"/>
    <w:qFormat/>
    <w:rsid w:val="009A4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6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Базовый"/>
    <w:rsid w:val="00DF61D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8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8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03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7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9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0355-792C-4213-BB54-9F935BC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гарантий муниципальным служащим внутригородского муниципального</vt:lpstr>
    </vt:vector>
  </TitlesOfParts>
  <Company>Microsoft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гарантий муниципальным служащим внутригородского муниципального</dc:title>
  <dc:subject/>
  <dc:creator>Admin</dc:creator>
  <cp:keywords/>
  <cp:lastModifiedBy>Олеся</cp:lastModifiedBy>
  <cp:revision>29</cp:revision>
  <cp:lastPrinted>2014-12-22T08:02:00Z</cp:lastPrinted>
  <dcterms:created xsi:type="dcterms:W3CDTF">2014-12-15T14:35:00Z</dcterms:created>
  <dcterms:modified xsi:type="dcterms:W3CDTF">2014-12-22T08:02:00Z</dcterms:modified>
</cp:coreProperties>
</file>