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8F" w:rsidRDefault="007F7A8F" w:rsidP="007F7A8F">
      <w:pPr>
        <w:pStyle w:val="a5"/>
        <w:ind w:firstLine="709"/>
        <w:jc w:val="center"/>
        <w:rPr>
          <w:noProof/>
          <w:lang w:eastAsia="ru-RU"/>
        </w:rPr>
      </w:pPr>
      <w:r>
        <w:rPr>
          <w:noProof/>
          <w:lang w:eastAsia="ru-RU"/>
        </w:rPr>
        <w:drawing>
          <wp:inline distT="0" distB="0" distL="0" distR="0" wp14:anchorId="468174B2" wp14:editId="6F66985E">
            <wp:extent cx="695325" cy="876300"/>
            <wp:effectExtent l="0" t="0" r="9525" b="0"/>
            <wp:docPr id="2" name="Рисунок 2"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тарое Крюково 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7F7A8F" w:rsidRDefault="007F7A8F" w:rsidP="007F7A8F">
      <w:pPr>
        <w:pStyle w:val="a5"/>
        <w:ind w:firstLine="709"/>
        <w:jc w:val="center"/>
        <w:rPr>
          <w:b/>
        </w:rPr>
      </w:pPr>
    </w:p>
    <w:p w:rsidR="007F7A8F" w:rsidRDefault="007F7A8F" w:rsidP="007F7A8F">
      <w:pPr>
        <w:pStyle w:val="a5"/>
        <w:ind w:firstLine="709"/>
        <w:jc w:val="center"/>
      </w:pPr>
      <w:r>
        <w:rPr>
          <w:b/>
        </w:rPr>
        <w:t xml:space="preserve">СОВЕТ ДЕПУТАТОВ </w:t>
      </w:r>
    </w:p>
    <w:p w:rsidR="007F7A8F" w:rsidRDefault="007F7A8F" w:rsidP="007F7A8F">
      <w:pPr>
        <w:pStyle w:val="a5"/>
        <w:ind w:firstLine="709"/>
        <w:jc w:val="center"/>
      </w:pPr>
      <w:r>
        <w:t xml:space="preserve">муниципального округа </w:t>
      </w:r>
    </w:p>
    <w:p w:rsidR="007F7A8F" w:rsidRDefault="007F7A8F" w:rsidP="007F7A8F">
      <w:pPr>
        <w:pStyle w:val="a5"/>
        <w:ind w:firstLine="709"/>
        <w:jc w:val="center"/>
      </w:pPr>
      <w:r>
        <w:rPr>
          <w:b/>
        </w:rPr>
        <w:t xml:space="preserve">Старое Крюково </w:t>
      </w:r>
    </w:p>
    <w:p w:rsidR="007F7A8F" w:rsidRDefault="007F7A8F" w:rsidP="007F7A8F">
      <w:pPr>
        <w:ind w:left="6372"/>
        <w:rPr>
          <w:rFonts w:ascii="Times New Roman" w:hAnsi="Times New Roman"/>
          <w:b/>
          <w:bCs/>
          <w:sz w:val="24"/>
          <w:szCs w:val="24"/>
        </w:rPr>
      </w:pPr>
    </w:p>
    <w:p w:rsidR="007F7A8F" w:rsidRDefault="007F7A8F" w:rsidP="007F7A8F">
      <w:pPr>
        <w:pStyle w:val="ConsPlusTitle"/>
        <w:jc w:val="center"/>
        <w:rPr>
          <w:sz w:val="24"/>
          <w:szCs w:val="24"/>
        </w:rPr>
      </w:pPr>
      <w:r>
        <w:rPr>
          <w:sz w:val="24"/>
          <w:szCs w:val="24"/>
        </w:rPr>
        <w:t>РЕШЕНИЕ</w:t>
      </w:r>
    </w:p>
    <w:p w:rsidR="007F7A8F" w:rsidRDefault="007F7A8F" w:rsidP="007F7A8F">
      <w:pPr>
        <w:pStyle w:val="ConsPlusTitle"/>
        <w:rPr>
          <w:b w:val="0"/>
          <w:sz w:val="24"/>
          <w:szCs w:val="24"/>
          <w:u w:val="single"/>
        </w:rPr>
      </w:pPr>
    </w:p>
    <w:p w:rsidR="007F7A8F" w:rsidRDefault="007F7A8F" w:rsidP="007F7A8F">
      <w:pPr>
        <w:pStyle w:val="ConsPlusTitle"/>
        <w:rPr>
          <w:b w:val="0"/>
          <w:sz w:val="24"/>
          <w:szCs w:val="24"/>
          <w:u w:val="single"/>
        </w:rPr>
      </w:pPr>
      <w:r>
        <w:rPr>
          <w:b w:val="0"/>
          <w:sz w:val="24"/>
          <w:szCs w:val="24"/>
          <w:u w:val="single"/>
        </w:rPr>
        <w:t xml:space="preserve"> от 16 января 2014 года № 01/04 </w:t>
      </w:r>
    </w:p>
    <w:p w:rsidR="007F7A8F" w:rsidRDefault="007F7A8F" w:rsidP="007F7A8F">
      <w:pPr>
        <w:rPr>
          <w:rFonts w:ascii="Times New Roman" w:hAnsi="Times New Roman"/>
          <w:sz w:val="28"/>
          <w:szCs w:val="28"/>
          <w:u w:val="single"/>
        </w:rPr>
      </w:pPr>
    </w:p>
    <w:p w:rsidR="007F7A8F" w:rsidRDefault="007F7A8F" w:rsidP="00D535F7">
      <w:pPr>
        <w:ind w:right="4962" w:firstLine="284"/>
        <w:rPr>
          <w:rFonts w:ascii="Times New Roman" w:hAnsi="Times New Roman"/>
          <w:sz w:val="28"/>
          <w:szCs w:val="28"/>
        </w:rPr>
      </w:pPr>
      <w:bookmarkStart w:id="0" w:name="_GoBack"/>
      <w:bookmarkEnd w:id="0"/>
      <w:r>
        <w:rPr>
          <w:rFonts w:ascii="Times New Roman" w:hAnsi="Times New Roman"/>
          <w:b/>
          <w:bCs/>
          <w:sz w:val="28"/>
          <w:szCs w:val="28"/>
        </w:rPr>
        <w:t xml:space="preserve">О порядке организации и проведения публичных слушаний в </w:t>
      </w:r>
      <w:r>
        <w:rPr>
          <w:rFonts w:ascii="Times New Roman" w:hAnsi="Times New Roman"/>
          <w:b/>
          <w:sz w:val="28"/>
          <w:szCs w:val="28"/>
        </w:rPr>
        <w:t>муниципальном округе</w:t>
      </w:r>
      <w:r>
        <w:rPr>
          <w:rFonts w:ascii="Times New Roman" w:hAnsi="Times New Roman"/>
          <w:b/>
          <w:i/>
          <w:sz w:val="28"/>
          <w:szCs w:val="28"/>
        </w:rPr>
        <w:t xml:space="preserve"> </w:t>
      </w:r>
      <w:r>
        <w:rPr>
          <w:rFonts w:ascii="Times New Roman" w:hAnsi="Times New Roman"/>
          <w:b/>
          <w:sz w:val="28"/>
          <w:szCs w:val="28"/>
        </w:rPr>
        <w:t>Старое Крюково</w:t>
      </w:r>
      <w:r>
        <w:rPr>
          <w:rFonts w:ascii="Times New Roman" w:hAnsi="Times New Roman"/>
          <w:sz w:val="28"/>
          <w:szCs w:val="28"/>
        </w:rPr>
        <w:t xml:space="preserve"> </w:t>
      </w:r>
    </w:p>
    <w:p w:rsidR="007F7A8F" w:rsidRDefault="007F7A8F" w:rsidP="007F7A8F">
      <w:pPr>
        <w:rPr>
          <w:rFonts w:ascii="Times New Roman" w:hAnsi="Times New Roman"/>
          <w:sz w:val="28"/>
          <w:szCs w:val="28"/>
        </w:rPr>
      </w:pPr>
    </w:p>
    <w:p w:rsidR="007F7A8F" w:rsidRPr="00C57530" w:rsidRDefault="007F7A8F" w:rsidP="007F7A8F">
      <w:pPr>
        <w:rPr>
          <w:rFonts w:ascii="Times New Roman" w:hAnsi="Times New Roman"/>
          <w:b/>
          <w:sz w:val="28"/>
          <w:szCs w:val="28"/>
        </w:rPr>
      </w:pPr>
      <w:r>
        <w:rPr>
          <w:rFonts w:ascii="Times New Roman" w:hAnsi="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9 Устава муниципального округа Старое Крюково </w:t>
      </w:r>
      <w:r w:rsidRPr="00C57530">
        <w:rPr>
          <w:rFonts w:ascii="Times New Roman" w:hAnsi="Times New Roman"/>
          <w:b/>
          <w:bCs/>
          <w:sz w:val="28"/>
          <w:szCs w:val="28"/>
        </w:rPr>
        <w:t xml:space="preserve">Совет депутатов </w:t>
      </w:r>
      <w:r w:rsidRPr="00C57530">
        <w:rPr>
          <w:rFonts w:ascii="Times New Roman" w:hAnsi="Times New Roman"/>
          <w:b/>
          <w:sz w:val="28"/>
          <w:szCs w:val="28"/>
        </w:rPr>
        <w:t xml:space="preserve">муниципального округа Старое Крюково  </w:t>
      </w:r>
      <w:r w:rsidRPr="00C57530">
        <w:rPr>
          <w:rFonts w:ascii="Times New Roman" w:hAnsi="Times New Roman"/>
          <w:b/>
          <w:bCs/>
          <w:sz w:val="28"/>
          <w:szCs w:val="28"/>
        </w:rPr>
        <w:t>решил:</w:t>
      </w:r>
    </w:p>
    <w:p w:rsidR="007F7A8F" w:rsidRDefault="007F7A8F" w:rsidP="007F7A8F">
      <w:pPr>
        <w:rPr>
          <w:rFonts w:ascii="Times New Roman" w:hAnsi="Times New Roman"/>
          <w:sz w:val="28"/>
          <w:szCs w:val="28"/>
        </w:rPr>
      </w:pPr>
      <w:r>
        <w:rPr>
          <w:rFonts w:ascii="Times New Roman" w:hAnsi="Times New Roman"/>
          <w:sz w:val="28"/>
          <w:szCs w:val="28"/>
        </w:rPr>
        <w:t>1. Утвердить Порядок организации и проведения публичных слушаний в муниципальном округе</w:t>
      </w:r>
      <w:r>
        <w:rPr>
          <w:rFonts w:ascii="Times New Roman" w:hAnsi="Times New Roman"/>
          <w:i/>
          <w:sz w:val="28"/>
          <w:szCs w:val="28"/>
        </w:rPr>
        <w:t xml:space="preserve"> </w:t>
      </w:r>
      <w:r>
        <w:rPr>
          <w:rFonts w:ascii="Times New Roman" w:hAnsi="Times New Roman"/>
          <w:sz w:val="28"/>
          <w:szCs w:val="28"/>
        </w:rPr>
        <w:t>Старое Крюково (приложение).</w:t>
      </w:r>
    </w:p>
    <w:p w:rsidR="007F7A8F" w:rsidRDefault="007F7A8F" w:rsidP="007F7A8F">
      <w:pPr>
        <w:rPr>
          <w:rFonts w:ascii="Times New Roman" w:hAnsi="Times New Roman"/>
          <w:sz w:val="28"/>
          <w:szCs w:val="28"/>
        </w:rPr>
      </w:pPr>
      <w:r>
        <w:rPr>
          <w:rFonts w:ascii="Times New Roman" w:hAnsi="Times New Roman"/>
          <w:sz w:val="28"/>
          <w:szCs w:val="28"/>
        </w:rPr>
        <w:t>2. Настоящее решение вступает в силу со дня его официального опубликования в бюллетене «Московский муниципальный вестник».</w:t>
      </w:r>
    </w:p>
    <w:p w:rsidR="007F7A8F" w:rsidRDefault="007F7A8F" w:rsidP="007F7A8F">
      <w:pPr>
        <w:rPr>
          <w:rFonts w:ascii="Times New Roman" w:hAnsi="Times New Roman"/>
          <w:sz w:val="28"/>
          <w:szCs w:val="28"/>
        </w:rPr>
      </w:pPr>
      <w:r>
        <w:rPr>
          <w:rFonts w:ascii="Times New Roman" w:hAnsi="Times New Roman"/>
          <w:sz w:val="28"/>
          <w:szCs w:val="28"/>
        </w:rPr>
        <w:t>3. Признать утратившим силу:</w:t>
      </w:r>
    </w:p>
    <w:p w:rsidR="007F7A8F" w:rsidRDefault="007F7A8F" w:rsidP="007F7A8F">
      <w:pPr>
        <w:rPr>
          <w:rFonts w:ascii="Times New Roman" w:hAnsi="Times New Roman"/>
          <w:sz w:val="28"/>
          <w:szCs w:val="28"/>
        </w:rPr>
      </w:pPr>
      <w:r>
        <w:rPr>
          <w:rFonts w:ascii="Times New Roman" w:hAnsi="Times New Roman"/>
          <w:sz w:val="28"/>
          <w:szCs w:val="28"/>
        </w:rPr>
        <w:t>1) решение муниципального Собрания внутригородского муниципального образования Старое Крюково  от 15 июня  2010 года № 36/06-МС « Об утверждении Порядка организации и проведения публичных слушаний во внутригородском муниципальном образовании Старое Крюково»;</w:t>
      </w:r>
    </w:p>
    <w:p w:rsidR="007F7A8F" w:rsidRDefault="007F7A8F" w:rsidP="007F7A8F">
      <w:pPr>
        <w:rPr>
          <w:rFonts w:ascii="Times New Roman" w:hAnsi="Times New Roman"/>
          <w:sz w:val="28"/>
          <w:szCs w:val="28"/>
        </w:rPr>
      </w:pPr>
      <w:r>
        <w:rPr>
          <w:rFonts w:ascii="Times New Roman" w:hAnsi="Times New Roman"/>
          <w:sz w:val="28"/>
          <w:szCs w:val="28"/>
        </w:rPr>
        <w:t>2) п. 3  приложения к решению Совета депутатов муниципального округа Старое Крюково от 16.04.2013г.№28/04 –МОСК «О внесении изменений в муниципальные нормативные и иные правовые акты органов местного самоуправления муниципального округа  Старое Крюково».</w:t>
      </w:r>
    </w:p>
    <w:p w:rsidR="007F7A8F" w:rsidRDefault="007F7A8F" w:rsidP="007F7A8F">
      <w:pPr>
        <w:ind w:firstLine="720"/>
        <w:rPr>
          <w:rFonts w:ascii="Times New Roman" w:hAnsi="Times New Roman"/>
          <w:bCs/>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главу муниципального округа Старое Крюково  Суздальцеву И.В.</w:t>
      </w:r>
    </w:p>
    <w:p w:rsidR="007F7A8F" w:rsidRDefault="007F7A8F" w:rsidP="007F7A8F">
      <w:pPr>
        <w:rPr>
          <w:rFonts w:ascii="Times New Roman" w:hAnsi="Times New Roman"/>
          <w:sz w:val="28"/>
          <w:szCs w:val="28"/>
        </w:rPr>
      </w:pPr>
    </w:p>
    <w:p w:rsidR="007F7A8F" w:rsidRDefault="007F7A8F" w:rsidP="007F7A8F">
      <w:pPr>
        <w:rPr>
          <w:rFonts w:ascii="Times New Roman" w:hAnsi="Times New Roman"/>
          <w:sz w:val="28"/>
          <w:szCs w:val="28"/>
        </w:rPr>
      </w:pPr>
    </w:p>
    <w:p w:rsidR="007F7A8F" w:rsidRDefault="007F7A8F" w:rsidP="007F7A8F">
      <w:pPr>
        <w:ind w:firstLine="0"/>
        <w:rPr>
          <w:rFonts w:ascii="Times New Roman" w:hAnsi="Times New Roman"/>
          <w:b/>
          <w:sz w:val="28"/>
          <w:szCs w:val="28"/>
        </w:rPr>
      </w:pPr>
      <w:r>
        <w:rPr>
          <w:rFonts w:ascii="Times New Roman" w:hAnsi="Times New Roman"/>
          <w:b/>
          <w:sz w:val="28"/>
          <w:szCs w:val="28"/>
        </w:rPr>
        <w:t>Глава муниципального округа</w:t>
      </w:r>
    </w:p>
    <w:p w:rsidR="007F7A8F" w:rsidRDefault="007F7A8F" w:rsidP="007F7A8F">
      <w:pPr>
        <w:ind w:firstLine="0"/>
        <w:rPr>
          <w:rFonts w:ascii="Times New Roman" w:hAnsi="Times New Roman"/>
          <w:b/>
          <w:sz w:val="28"/>
          <w:szCs w:val="28"/>
        </w:rPr>
      </w:pPr>
      <w:r>
        <w:rPr>
          <w:rFonts w:ascii="Times New Roman" w:hAnsi="Times New Roman"/>
          <w:b/>
          <w:sz w:val="28"/>
          <w:szCs w:val="28"/>
        </w:rPr>
        <w:t xml:space="preserve">Старое Крюково                                                                     И. В. Суздальцева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7F7A8F" w:rsidRDefault="007F7A8F" w:rsidP="007F7A8F">
      <w:pPr>
        <w:tabs>
          <w:tab w:val="left" w:pos="2635"/>
        </w:tabs>
        <w:ind w:firstLine="482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w:t>
      </w:r>
    </w:p>
    <w:p w:rsidR="00F21724" w:rsidRDefault="007F7A8F" w:rsidP="007F7A8F">
      <w:pPr>
        <w:ind w:left="4820" w:firstLine="0"/>
        <w:rPr>
          <w:rFonts w:ascii="Times New Roman" w:hAnsi="Times New Roman"/>
          <w:sz w:val="28"/>
          <w:szCs w:val="28"/>
        </w:rPr>
      </w:pPr>
      <w:r>
        <w:rPr>
          <w:rFonts w:ascii="Times New Roman" w:hAnsi="Times New Roman"/>
          <w:sz w:val="28"/>
          <w:szCs w:val="28"/>
        </w:rPr>
        <w:t>к решению Совета депутатов муниципального округа</w:t>
      </w:r>
      <w:r>
        <w:rPr>
          <w:rFonts w:ascii="Times New Roman" w:hAnsi="Times New Roman"/>
          <w:i/>
          <w:sz w:val="28"/>
          <w:szCs w:val="28"/>
        </w:rPr>
        <w:t xml:space="preserve"> </w:t>
      </w:r>
      <w:r>
        <w:rPr>
          <w:rFonts w:ascii="Times New Roman" w:hAnsi="Times New Roman"/>
          <w:sz w:val="28"/>
          <w:szCs w:val="28"/>
        </w:rPr>
        <w:t xml:space="preserve">Старое Крюково </w:t>
      </w:r>
    </w:p>
    <w:p w:rsidR="007F7A8F" w:rsidRDefault="007F7A8F" w:rsidP="007F7A8F">
      <w:pPr>
        <w:ind w:left="4820" w:firstLine="0"/>
        <w:rPr>
          <w:rFonts w:ascii="Times New Roman" w:hAnsi="Times New Roman"/>
          <w:sz w:val="28"/>
          <w:szCs w:val="28"/>
        </w:rPr>
      </w:pPr>
      <w:r>
        <w:rPr>
          <w:rFonts w:ascii="Times New Roman" w:hAnsi="Times New Roman"/>
          <w:sz w:val="28"/>
          <w:szCs w:val="28"/>
        </w:rPr>
        <w:t>от 16 января  2014 года № 01/04</w:t>
      </w:r>
    </w:p>
    <w:p w:rsidR="007F7A8F" w:rsidRDefault="007F7A8F" w:rsidP="007F7A8F">
      <w:pPr>
        <w:jc w:val="right"/>
        <w:rPr>
          <w:rFonts w:ascii="Times New Roman" w:hAnsi="Times New Roman"/>
          <w:sz w:val="28"/>
          <w:szCs w:val="28"/>
        </w:rPr>
      </w:pPr>
    </w:p>
    <w:p w:rsidR="007F7A8F" w:rsidRDefault="007F7A8F" w:rsidP="007F7A8F">
      <w:pPr>
        <w:jc w:val="center"/>
        <w:rPr>
          <w:rFonts w:ascii="Times New Roman" w:hAnsi="Times New Roman"/>
          <w:b/>
          <w:spacing w:val="-2"/>
          <w:sz w:val="28"/>
          <w:szCs w:val="28"/>
        </w:rPr>
      </w:pPr>
      <w:r>
        <w:rPr>
          <w:rFonts w:ascii="Times New Roman" w:hAnsi="Times New Roman"/>
          <w:b/>
          <w:spacing w:val="-2"/>
          <w:sz w:val="28"/>
          <w:szCs w:val="28"/>
        </w:rPr>
        <w:t>ПОРЯДОК</w:t>
      </w:r>
    </w:p>
    <w:p w:rsidR="007F7A8F" w:rsidRDefault="007F7A8F" w:rsidP="007F7A8F">
      <w:pPr>
        <w:jc w:val="center"/>
        <w:rPr>
          <w:rFonts w:ascii="Times New Roman" w:hAnsi="Times New Roman"/>
          <w:b/>
          <w:spacing w:val="-1"/>
          <w:sz w:val="28"/>
          <w:szCs w:val="28"/>
        </w:rPr>
      </w:pPr>
      <w:r>
        <w:rPr>
          <w:rFonts w:ascii="Times New Roman" w:hAnsi="Times New Roman"/>
          <w:b/>
          <w:spacing w:val="-2"/>
          <w:sz w:val="28"/>
          <w:szCs w:val="28"/>
        </w:rPr>
        <w:t xml:space="preserve"> организации и проведения публичных слушаний </w:t>
      </w:r>
      <w:r>
        <w:rPr>
          <w:rFonts w:ascii="Times New Roman" w:hAnsi="Times New Roman"/>
          <w:b/>
          <w:spacing w:val="-1"/>
          <w:sz w:val="28"/>
          <w:szCs w:val="28"/>
        </w:rPr>
        <w:t xml:space="preserve">в </w:t>
      </w:r>
      <w:r>
        <w:rPr>
          <w:rFonts w:ascii="Times New Roman" w:hAnsi="Times New Roman"/>
          <w:b/>
          <w:sz w:val="28"/>
          <w:szCs w:val="28"/>
        </w:rPr>
        <w:t>муниципальном округе</w:t>
      </w:r>
      <w:r>
        <w:rPr>
          <w:rFonts w:ascii="Times New Roman" w:hAnsi="Times New Roman"/>
          <w:i/>
          <w:sz w:val="28"/>
          <w:szCs w:val="28"/>
        </w:rPr>
        <w:t xml:space="preserve"> </w:t>
      </w:r>
      <w:r>
        <w:rPr>
          <w:rFonts w:ascii="Times New Roman" w:hAnsi="Times New Roman"/>
          <w:b/>
          <w:sz w:val="28"/>
          <w:szCs w:val="28"/>
        </w:rPr>
        <w:t>Старое Крюково</w:t>
      </w:r>
      <w:r>
        <w:rPr>
          <w:rFonts w:ascii="Times New Roman" w:hAnsi="Times New Roman"/>
          <w:sz w:val="28"/>
          <w:szCs w:val="28"/>
        </w:rPr>
        <w:t xml:space="preserve"> </w:t>
      </w:r>
      <w:r>
        <w:rPr>
          <w:rFonts w:ascii="Times New Roman" w:hAnsi="Times New Roman"/>
          <w:b/>
          <w:spacing w:val="-1"/>
          <w:sz w:val="28"/>
          <w:szCs w:val="28"/>
        </w:rPr>
        <w:t xml:space="preserve"> в городе Москве</w:t>
      </w:r>
    </w:p>
    <w:p w:rsidR="007F7A8F" w:rsidRDefault="007F7A8F" w:rsidP="007F7A8F">
      <w:pPr>
        <w:jc w:val="center"/>
        <w:rPr>
          <w:rFonts w:ascii="Times New Roman" w:hAnsi="Times New Roman"/>
          <w:b/>
          <w:spacing w:val="-1"/>
          <w:sz w:val="28"/>
          <w:szCs w:val="28"/>
        </w:rPr>
      </w:pPr>
    </w:p>
    <w:p w:rsidR="007F7A8F" w:rsidRDefault="007F7A8F" w:rsidP="007F7A8F">
      <w:pPr>
        <w:jc w:val="center"/>
        <w:rPr>
          <w:rFonts w:ascii="Times New Roman" w:hAnsi="Times New Roman"/>
          <w:b/>
          <w:spacing w:val="-1"/>
          <w:sz w:val="28"/>
          <w:szCs w:val="28"/>
        </w:rPr>
      </w:pPr>
      <w:r>
        <w:rPr>
          <w:rFonts w:ascii="Times New Roman" w:hAnsi="Times New Roman"/>
          <w:b/>
          <w:bCs/>
          <w:spacing w:val="2"/>
          <w:sz w:val="28"/>
          <w:szCs w:val="28"/>
        </w:rPr>
        <w:t>Общие положения</w:t>
      </w:r>
    </w:p>
    <w:p w:rsidR="007F7A8F" w:rsidRDefault="007F7A8F" w:rsidP="007F7A8F">
      <w:pPr>
        <w:jc w:val="center"/>
        <w:rPr>
          <w:rFonts w:ascii="Times New Roman" w:hAnsi="Times New Roman"/>
          <w:b/>
          <w:bCs/>
          <w:color w:val="000000"/>
          <w:sz w:val="28"/>
          <w:szCs w:val="28"/>
        </w:rPr>
      </w:pPr>
    </w:p>
    <w:p w:rsidR="007F7A8F" w:rsidRDefault="007F7A8F" w:rsidP="007F7A8F">
      <w:pPr>
        <w:ind w:firstLine="851"/>
        <w:rPr>
          <w:rFonts w:ascii="Times New Roman" w:hAnsi="Times New Roman"/>
          <w:sz w:val="28"/>
          <w:szCs w:val="28"/>
        </w:rPr>
      </w:pPr>
      <w:r>
        <w:rPr>
          <w:rFonts w:ascii="Times New Roman" w:hAnsi="Times New Roman"/>
          <w:color w:val="000000"/>
          <w:spacing w:val="-1"/>
          <w:sz w:val="28"/>
          <w:szCs w:val="28"/>
        </w:rPr>
        <w:t xml:space="preserve">1. Настоящий Порядок регулирует вопросы организации и проведения публичных слушаний </w:t>
      </w:r>
      <w:r>
        <w:rPr>
          <w:rFonts w:ascii="Times New Roman" w:hAnsi="Times New Roman"/>
          <w:sz w:val="28"/>
          <w:szCs w:val="28"/>
        </w:rPr>
        <w:t>в муниципальном округе Старое Крюково  в городе Москве (далее – муниципальный округ) с участием жителей муниципального округа городского округа поселения</w:t>
      </w:r>
      <w:r>
        <w:rPr>
          <w:rFonts w:ascii="Times New Roman" w:hAnsi="Times New Roman"/>
          <w:i/>
          <w:sz w:val="28"/>
          <w:szCs w:val="28"/>
        </w:rPr>
        <w:t xml:space="preserve"> </w:t>
      </w:r>
      <w:r>
        <w:rPr>
          <w:rFonts w:ascii="Times New Roman" w:hAnsi="Times New Roman"/>
          <w:sz w:val="28"/>
          <w:szCs w:val="28"/>
        </w:rPr>
        <w:t>для обсуждения проектов муниципальных правовых актов по вопросам местного значения (далее – проекты правовых актов).</w:t>
      </w:r>
    </w:p>
    <w:p w:rsidR="007F7A8F" w:rsidRDefault="007F7A8F" w:rsidP="007F7A8F">
      <w:pPr>
        <w:ind w:firstLine="851"/>
        <w:rPr>
          <w:rFonts w:ascii="Times New Roman" w:hAnsi="Times New Roman"/>
          <w:sz w:val="28"/>
          <w:szCs w:val="28"/>
        </w:rPr>
      </w:pPr>
      <w:r>
        <w:rPr>
          <w:rFonts w:ascii="Times New Roman" w:hAnsi="Times New Roman"/>
          <w:sz w:val="28"/>
          <w:szCs w:val="28"/>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7F7A8F" w:rsidRDefault="007F7A8F" w:rsidP="007F7A8F">
      <w:pPr>
        <w:ind w:firstLine="851"/>
        <w:rPr>
          <w:rFonts w:ascii="Times New Roman" w:hAnsi="Times New Roman"/>
          <w:spacing w:val="1"/>
          <w:sz w:val="28"/>
          <w:szCs w:val="28"/>
        </w:rPr>
      </w:pPr>
      <w:r>
        <w:rPr>
          <w:rFonts w:ascii="Times New Roman" w:hAnsi="Times New Roman"/>
          <w:spacing w:val="1"/>
          <w:sz w:val="28"/>
          <w:szCs w:val="28"/>
        </w:rPr>
        <w:t>Участие жителей в публичных слушаниях является свободным и добровольным.</w:t>
      </w:r>
    </w:p>
    <w:p w:rsidR="007F7A8F" w:rsidRDefault="007F7A8F" w:rsidP="007F7A8F">
      <w:pPr>
        <w:ind w:firstLine="851"/>
        <w:rPr>
          <w:rFonts w:ascii="Times New Roman" w:hAnsi="Times New Roman"/>
          <w:color w:val="000000"/>
          <w:spacing w:val="2"/>
          <w:sz w:val="28"/>
          <w:szCs w:val="28"/>
        </w:rPr>
      </w:pPr>
      <w:r>
        <w:rPr>
          <w:rFonts w:ascii="Times New Roman" w:hAnsi="Times New Roman"/>
          <w:color w:val="000000"/>
          <w:spacing w:val="2"/>
          <w:sz w:val="28"/>
          <w:szCs w:val="28"/>
        </w:rPr>
        <w:t>3.</w:t>
      </w:r>
      <w:r>
        <w:rPr>
          <w:rFonts w:ascii="Times New Roman" w:hAnsi="Times New Roman"/>
          <w:sz w:val="28"/>
          <w:szCs w:val="28"/>
        </w:rPr>
        <w:t xml:space="preserve"> Публичные слушания проводятся в форме собрания.</w:t>
      </w:r>
    </w:p>
    <w:p w:rsidR="007F7A8F" w:rsidRDefault="007F7A8F" w:rsidP="007F7A8F">
      <w:pPr>
        <w:ind w:firstLine="851"/>
        <w:rPr>
          <w:rFonts w:ascii="Times New Roman" w:hAnsi="Times New Roman"/>
          <w:sz w:val="28"/>
          <w:szCs w:val="28"/>
        </w:rPr>
      </w:pPr>
      <w:r>
        <w:rPr>
          <w:rFonts w:ascii="Times New Roman" w:hAnsi="Times New Roman"/>
          <w:spacing w:val="1"/>
          <w:sz w:val="28"/>
          <w:szCs w:val="28"/>
        </w:rPr>
        <w:t xml:space="preserve">4. </w:t>
      </w:r>
      <w:r>
        <w:rPr>
          <w:rFonts w:ascii="Times New Roman" w:hAnsi="Times New Roman"/>
          <w:sz w:val="28"/>
          <w:szCs w:val="28"/>
        </w:rPr>
        <w:t>Результаты публичных слушаний учитываются в процессе последующей работы над проектами правовых актов.</w:t>
      </w:r>
    </w:p>
    <w:p w:rsidR="007F7A8F" w:rsidRDefault="007F7A8F" w:rsidP="007F7A8F">
      <w:pPr>
        <w:ind w:firstLine="851"/>
        <w:rPr>
          <w:rFonts w:ascii="Times New Roman" w:hAnsi="Times New Roman"/>
          <w:sz w:val="28"/>
          <w:szCs w:val="28"/>
        </w:rPr>
      </w:pPr>
      <w:r>
        <w:rPr>
          <w:rFonts w:ascii="Times New Roman" w:hAnsi="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rsidR="007F7A8F" w:rsidRDefault="007F7A8F" w:rsidP="007F7A8F">
      <w:pPr>
        <w:ind w:firstLine="851"/>
        <w:rPr>
          <w:rFonts w:ascii="Times New Roman" w:hAnsi="Times New Roman"/>
          <w:sz w:val="28"/>
          <w:szCs w:val="28"/>
        </w:rPr>
      </w:pPr>
    </w:p>
    <w:p w:rsidR="007F7A8F" w:rsidRDefault="007F7A8F" w:rsidP="007F7A8F">
      <w:pPr>
        <w:pStyle w:val="2"/>
        <w:jc w:val="center"/>
        <w:rPr>
          <w:b/>
        </w:rPr>
      </w:pPr>
      <w:r>
        <w:rPr>
          <w:b/>
        </w:rPr>
        <w:t>Назначение публичных слушаний</w:t>
      </w:r>
    </w:p>
    <w:p w:rsidR="007F7A8F" w:rsidRDefault="007F7A8F" w:rsidP="007F7A8F">
      <w:pPr>
        <w:ind w:firstLine="851"/>
        <w:rPr>
          <w:rFonts w:ascii="Times New Roman" w:hAnsi="Times New Roman"/>
          <w:bCs/>
          <w:sz w:val="28"/>
          <w:szCs w:val="28"/>
        </w:rPr>
      </w:pPr>
      <w:r>
        <w:rPr>
          <w:rFonts w:ascii="Times New Roman" w:hAnsi="Times New Roman"/>
          <w:sz w:val="28"/>
          <w:szCs w:val="28"/>
        </w:rPr>
        <w:t xml:space="preserve">6. </w:t>
      </w:r>
      <w:r>
        <w:rPr>
          <w:rFonts w:ascii="Times New Roman" w:hAnsi="Times New Roman"/>
          <w:bCs/>
          <w:sz w:val="28"/>
          <w:szCs w:val="28"/>
        </w:rPr>
        <w:t xml:space="preserve">Публичные слушания проводятся по инициативе населения </w:t>
      </w:r>
      <w:r>
        <w:rPr>
          <w:rFonts w:ascii="Times New Roman" w:hAnsi="Times New Roman"/>
          <w:sz w:val="28"/>
          <w:szCs w:val="28"/>
        </w:rPr>
        <w:t xml:space="preserve">муниципального округа </w:t>
      </w:r>
      <w:r>
        <w:rPr>
          <w:rFonts w:ascii="Times New Roman" w:hAnsi="Times New Roman"/>
          <w:bCs/>
          <w:sz w:val="28"/>
          <w:szCs w:val="28"/>
        </w:rPr>
        <w:t xml:space="preserve">(далее – население),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 xml:space="preserve">(далее – Совет депутатов) и главы </w:t>
      </w:r>
      <w:r>
        <w:rPr>
          <w:rFonts w:ascii="Times New Roman" w:hAnsi="Times New Roman"/>
          <w:sz w:val="28"/>
          <w:szCs w:val="28"/>
        </w:rPr>
        <w:t>муниципального округа</w:t>
      </w:r>
      <w:r>
        <w:rPr>
          <w:rFonts w:ascii="Times New Roman" w:hAnsi="Times New Roman"/>
          <w:bCs/>
          <w:sz w:val="28"/>
          <w:szCs w:val="28"/>
        </w:rPr>
        <w:t>.</w:t>
      </w:r>
    </w:p>
    <w:p w:rsidR="007F7A8F" w:rsidRDefault="007F7A8F" w:rsidP="007F7A8F">
      <w:pPr>
        <w:ind w:firstLine="851"/>
        <w:rPr>
          <w:rFonts w:ascii="Times New Roman" w:hAnsi="Times New Roman"/>
          <w:bCs/>
          <w:sz w:val="28"/>
          <w:szCs w:val="28"/>
        </w:rPr>
      </w:pPr>
      <w:r>
        <w:rPr>
          <w:rFonts w:ascii="Times New Roman" w:hAnsi="Times New Roman"/>
          <w:bCs/>
          <w:sz w:val="28"/>
          <w:szCs w:val="28"/>
        </w:rPr>
        <w:t xml:space="preserve">7. Инициатива Совета депутатов, главы </w:t>
      </w:r>
      <w:r>
        <w:rPr>
          <w:rFonts w:ascii="Times New Roman" w:hAnsi="Times New Roman"/>
          <w:sz w:val="28"/>
          <w:szCs w:val="28"/>
        </w:rPr>
        <w:t xml:space="preserve">муниципального округа </w:t>
      </w:r>
      <w:r>
        <w:rPr>
          <w:rFonts w:ascii="Times New Roman" w:hAnsi="Times New Roman"/>
          <w:bCs/>
          <w:sz w:val="28"/>
          <w:szCs w:val="28"/>
        </w:rPr>
        <w:t xml:space="preserve">о проведении публичных слушаний реализуется по тем вопросам местного значения, по решению которых Уставом </w:t>
      </w:r>
      <w:r>
        <w:rPr>
          <w:rFonts w:ascii="Times New Roman" w:hAnsi="Times New Roman"/>
          <w:sz w:val="28"/>
          <w:szCs w:val="28"/>
        </w:rPr>
        <w:t xml:space="preserve">муниципального округа </w:t>
      </w:r>
      <w:r>
        <w:rPr>
          <w:rFonts w:ascii="Times New Roman" w:hAnsi="Times New Roman"/>
          <w:bCs/>
          <w:sz w:val="28"/>
          <w:szCs w:val="28"/>
        </w:rPr>
        <w:t>они наделены соответствующими полномочиями.</w:t>
      </w:r>
    </w:p>
    <w:p w:rsidR="007F7A8F" w:rsidRDefault="007F7A8F" w:rsidP="007F7A8F">
      <w:pPr>
        <w:ind w:firstLine="851"/>
        <w:rPr>
          <w:rFonts w:ascii="Times New Roman" w:hAnsi="Times New Roman"/>
          <w:bCs/>
          <w:sz w:val="28"/>
          <w:szCs w:val="28"/>
        </w:rPr>
      </w:pPr>
      <w:r>
        <w:rPr>
          <w:rFonts w:ascii="Times New Roman" w:hAnsi="Times New Roman"/>
          <w:bCs/>
          <w:sz w:val="28"/>
          <w:szCs w:val="28"/>
        </w:rPr>
        <w:t xml:space="preserve">Инициатива Совета депутатов о проведении публичных слушаний может выражаться внесением депутатом, группой депутатов, главой </w:t>
      </w:r>
      <w:r>
        <w:rPr>
          <w:rFonts w:ascii="Times New Roman" w:hAnsi="Times New Roman"/>
          <w:sz w:val="28"/>
          <w:szCs w:val="28"/>
        </w:rPr>
        <w:t xml:space="preserve">муниципального округа </w:t>
      </w:r>
      <w:r>
        <w:rPr>
          <w:rFonts w:ascii="Times New Roman" w:hAnsi="Times New Roman"/>
          <w:bCs/>
          <w:sz w:val="28"/>
          <w:szCs w:val="28"/>
        </w:rPr>
        <w:t>в Совет депутатов соответствующего проекта правового акта в порядке осуществления правотворческой инициативы.</w:t>
      </w:r>
    </w:p>
    <w:p w:rsidR="007F7A8F" w:rsidRDefault="007F7A8F" w:rsidP="007F7A8F">
      <w:pPr>
        <w:ind w:firstLine="851"/>
        <w:rPr>
          <w:rFonts w:ascii="Times New Roman" w:hAnsi="Times New Roman"/>
          <w:bCs/>
          <w:sz w:val="28"/>
          <w:szCs w:val="28"/>
        </w:rPr>
      </w:pPr>
      <w:r>
        <w:rPr>
          <w:rFonts w:ascii="Times New Roman" w:hAnsi="Times New Roman"/>
          <w:bCs/>
          <w:sz w:val="28"/>
          <w:szCs w:val="28"/>
        </w:rPr>
        <w:t xml:space="preserve">8. Публичные слушания, проводимые по инициативе населения или Совета депутатов, назначаются решением Совета депутатов, по инициативе </w:t>
      </w:r>
      <w:r>
        <w:rPr>
          <w:rFonts w:ascii="Times New Roman" w:hAnsi="Times New Roman"/>
          <w:bCs/>
          <w:sz w:val="28"/>
          <w:szCs w:val="28"/>
        </w:rPr>
        <w:lastRenderedPageBreak/>
        <w:t xml:space="preserve">главы </w:t>
      </w:r>
      <w:r>
        <w:rPr>
          <w:rFonts w:ascii="Times New Roman" w:hAnsi="Times New Roman"/>
          <w:sz w:val="28"/>
          <w:szCs w:val="28"/>
        </w:rPr>
        <w:t xml:space="preserve">муниципального округа </w:t>
      </w:r>
      <w:r>
        <w:rPr>
          <w:rFonts w:ascii="Times New Roman" w:hAnsi="Times New Roman"/>
          <w:bCs/>
          <w:sz w:val="28"/>
          <w:szCs w:val="28"/>
        </w:rPr>
        <w:t xml:space="preserve">– постановлением главы </w:t>
      </w:r>
      <w:r>
        <w:rPr>
          <w:rFonts w:ascii="Times New Roman" w:hAnsi="Times New Roman"/>
          <w:sz w:val="28"/>
          <w:szCs w:val="28"/>
        </w:rPr>
        <w:t>муниципального округа</w:t>
      </w:r>
      <w:r>
        <w:rPr>
          <w:rFonts w:ascii="Times New Roman" w:hAnsi="Times New Roman"/>
          <w:bCs/>
          <w:sz w:val="28"/>
          <w:szCs w:val="28"/>
        </w:rPr>
        <w:t>.</w:t>
      </w:r>
    </w:p>
    <w:p w:rsidR="007F7A8F" w:rsidRDefault="007F7A8F" w:rsidP="007F7A8F">
      <w:pPr>
        <w:ind w:firstLine="851"/>
        <w:rPr>
          <w:rFonts w:ascii="Times New Roman" w:hAnsi="Times New Roman"/>
          <w:bCs/>
          <w:sz w:val="28"/>
          <w:szCs w:val="28"/>
        </w:rPr>
      </w:pPr>
      <w:r>
        <w:rPr>
          <w:rFonts w:ascii="Times New Roman" w:hAnsi="Times New Roman"/>
          <w:bCs/>
          <w:sz w:val="28"/>
          <w:szCs w:val="28"/>
        </w:rPr>
        <w:t xml:space="preserve">9. </w:t>
      </w:r>
      <w:r>
        <w:rPr>
          <w:rFonts w:ascii="Times New Roman" w:hAnsi="Times New Roman"/>
          <w:spacing w:val="1"/>
          <w:sz w:val="28"/>
          <w:szCs w:val="28"/>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7F7A8F" w:rsidRDefault="007F7A8F" w:rsidP="007F7A8F">
      <w:pPr>
        <w:ind w:firstLine="851"/>
        <w:rPr>
          <w:rFonts w:ascii="Times New Roman" w:hAnsi="Times New Roman"/>
          <w:sz w:val="28"/>
          <w:szCs w:val="28"/>
        </w:rPr>
      </w:pPr>
      <w:r>
        <w:rPr>
          <w:rFonts w:ascii="Times New Roman" w:hAnsi="Times New Roman"/>
          <w:spacing w:val="1"/>
          <w:sz w:val="28"/>
          <w:szCs w:val="28"/>
        </w:rPr>
        <w:t xml:space="preserve">10. Инициативная группа направляет </w:t>
      </w:r>
      <w:r>
        <w:rPr>
          <w:rFonts w:ascii="Times New Roman" w:hAnsi="Times New Roman"/>
          <w:sz w:val="28"/>
          <w:szCs w:val="28"/>
        </w:rPr>
        <w:t>в Совет депутатов</w:t>
      </w:r>
      <w:r>
        <w:rPr>
          <w:rFonts w:ascii="Times New Roman" w:hAnsi="Times New Roman"/>
          <w:spacing w:val="1"/>
          <w:sz w:val="28"/>
          <w:szCs w:val="28"/>
        </w:rPr>
        <w:t xml:space="preserve"> заявку на проведение </w:t>
      </w:r>
      <w:r>
        <w:rPr>
          <w:rFonts w:ascii="Times New Roman" w:hAnsi="Times New Roman"/>
          <w:sz w:val="28"/>
          <w:szCs w:val="28"/>
        </w:rPr>
        <w:t xml:space="preserve">публичных слушаний (в свободной форме), </w:t>
      </w:r>
      <w:r>
        <w:rPr>
          <w:rFonts w:ascii="Times New Roman" w:hAnsi="Times New Roman"/>
          <w:spacing w:val="2"/>
          <w:sz w:val="28"/>
          <w:szCs w:val="28"/>
        </w:rPr>
        <w:t>проект правового акта для обсуждения на публичных слушаниях,</w:t>
      </w:r>
      <w:r>
        <w:rPr>
          <w:rFonts w:ascii="Times New Roman" w:hAnsi="Times New Roman"/>
          <w:sz w:val="28"/>
          <w:szCs w:val="28"/>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7F7A8F" w:rsidRDefault="007F7A8F" w:rsidP="007F7A8F">
      <w:pPr>
        <w:ind w:firstLine="851"/>
        <w:rPr>
          <w:rFonts w:ascii="Times New Roman" w:hAnsi="Times New Roman"/>
          <w:sz w:val="28"/>
          <w:szCs w:val="28"/>
        </w:rPr>
      </w:pPr>
      <w:r>
        <w:rPr>
          <w:rFonts w:ascii="Times New Roman" w:hAnsi="Times New Roman"/>
          <w:sz w:val="28"/>
          <w:szCs w:val="28"/>
        </w:rPr>
        <w:t xml:space="preserve">В заявке на проведение публичных слушаний должна быть указана </w:t>
      </w:r>
      <w:r>
        <w:rPr>
          <w:rFonts w:ascii="Times New Roman" w:hAnsi="Times New Roman"/>
          <w:spacing w:val="1"/>
          <w:sz w:val="28"/>
          <w:szCs w:val="28"/>
        </w:rPr>
        <w:t>контактная информация (почтовый адрес, телефон) руководителя инициативной группы</w:t>
      </w:r>
      <w:r>
        <w:rPr>
          <w:rFonts w:ascii="Times New Roman" w:hAnsi="Times New Roman"/>
          <w:sz w:val="28"/>
          <w:szCs w:val="28"/>
        </w:rPr>
        <w:t>.</w:t>
      </w:r>
    </w:p>
    <w:p w:rsidR="007F7A8F" w:rsidRDefault="007F7A8F" w:rsidP="007F7A8F">
      <w:pPr>
        <w:ind w:firstLine="851"/>
        <w:rPr>
          <w:rFonts w:ascii="Times New Roman" w:hAnsi="Times New Roman"/>
          <w:sz w:val="28"/>
          <w:szCs w:val="28"/>
        </w:rPr>
      </w:pPr>
      <w:r>
        <w:rPr>
          <w:rFonts w:ascii="Times New Roman" w:hAnsi="Times New Roman"/>
          <w:spacing w:val="-1"/>
          <w:sz w:val="28"/>
          <w:szCs w:val="28"/>
        </w:rPr>
        <w:t xml:space="preserve">11. Заявка на проведение публичных слушаний </w:t>
      </w:r>
      <w:r>
        <w:rPr>
          <w:rFonts w:ascii="Times New Roman" w:hAnsi="Times New Roman"/>
          <w:sz w:val="28"/>
          <w:szCs w:val="28"/>
        </w:rPr>
        <w:t>рассматривается на ближайшем заседании Совета депутатов со дня ее поступления с участием представителей инициативной группы</w:t>
      </w:r>
      <w:r>
        <w:rPr>
          <w:rFonts w:ascii="Times New Roman" w:hAnsi="Times New Roman"/>
          <w:spacing w:val="-1"/>
          <w:sz w:val="28"/>
          <w:szCs w:val="28"/>
        </w:rPr>
        <w:t xml:space="preserve"> </w:t>
      </w:r>
      <w:r>
        <w:rPr>
          <w:rFonts w:ascii="Times New Roman" w:hAnsi="Times New Roman"/>
          <w:sz w:val="28"/>
          <w:szCs w:val="28"/>
        </w:rPr>
        <w:t>(не более 3 человек). Представители инициативной группы имеют право в рамках Регламента Совета депутатов выступать и давать пояснения.</w:t>
      </w:r>
    </w:p>
    <w:p w:rsidR="007F7A8F" w:rsidRDefault="007F7A8F" w:rsidP="007F7A8F">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 xml:space="preserve">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7 дней до дня проведения указанного заседания. </w:t>
      </w:r>
    </w:p>
    <w:p w:rsidR="007F7A8F" w:rsidRDefault="007F7A8F" w:rsidP="007F7A8F">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7F7A8F" w:rsidRDefault="007F7A8F" w:rsidP="007F7A8F">
      <w:pPr>
        <w:ind w:firstLine="851"/>
        <w:rPr>
          <w:rFonts w:ascii="Times New Roman" w:hAnsi="Times New Roman"/>
          <w:spacing w:val="-1"/>
          <w:sz w:val="28"/>
          <w:szCs w:val="28"/>
        </w:rPr>
      </w:pPr>
      <w:r>
        <w:rPr>
          <w:rFonts w:ascii="Times New Roman" w:hAnsi="Times New Roman"/>
          <w:spacing w:val="-1"/>
          <w:sz w:val="28"/>
          <w:szCs w:val="28"/>
        </w:rPr>
        <w:t>Отказ в назначении публичных слушаний должен быть мотивированным.</w:t>
      </w:r>
    </w:p>
    <w:p w:rsidR="007F7A8F" w:rsidRDefault="007F7A8F" w:rsidP="007F7A8F">
      <w:pPr>
        <w:ind w:firstLine="851"/>
        <w:rPr>
          <w:rFonts w:ascii="Times New Roman" w:hAnsi="Times New Roman"/>
          <w:sz w:val="28"/>
          <w:szCs w:val="28"/>
        </w:rPr>
      </w:pPr>
      <w:r>
        <w:rPr>
          <w:rFonts w:ascii="Times New Roman" w:hAnsi="Times New Roman"/>
          <w:spacing w:val="-1"/>
          <w:sz w:val="28"/>
          <w:szCs w:val="28"/>
        </w:rPr>
        <w:t>14. Копия р</w:t>
      </w:r>
      <w:r>
        <w:rPr>
          <w:rFonts w:ascii="Times New Roman" w:hAnsi="Times New Roman"/>
          <w:sz w:val="28"/>
          <w:szCs w:val="28"/>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7F7A8F" w:rsidRDefault="007F7A8F" w:rsidP="007F7A8F">
      <w:pPr>
        <w:ind w:firstLine="851"/>
        <w:rPr>
          <w:rFonts w:ascii="Times New Roman" w:hAnsi="Times New Roman"/>
          <w:spacing w:val="2"/>
          <w:sz w:val="28"/>
          <w:szCs w:val="28"/>
        </w:rPr>
      </w:pPr>
      <w:r>
        <w:rPr>
          <w:rFonts w:ascii="Times New Roman" w:hAnsi="Times New Roman"/>
          <w:spacing w:val="6"/>
          <w:sz w:val="28"/>
          <w:szCs w:val="28"/>
        </w:rPr>
        <w:t xml:space="preserve">15. Решение Совета депутатов, постановление главы </w:t>
      </w:r>
      <w:r>
        <w:rPr>
          <w:rFonts w:ascii="Times New Roman" w:hAnsi="Times New Roman"/>
          <w:sz w:val="28"/>
          <w:szCs w:val="28"/>
        </w:rPr>
        <w:t xml:space="preserve">муниципального округа </w:t>
      </w:r>
      <w:r>
        <w:rPr>
          <w:rFonts w:ascii="Times New Roman" w:hAnsi="Times New Roman"/>
          <w:spacing w:val="6"/>
          <w:sz w:val="28"/>
          <w:szCs w:val="28"/>
        </w:rPr>
        <w:t xml:space="preserve">о назначении публичных слушаний (далее – решение о назначении публичных слушаний) должны содержать </w:t>
      </w:r>
      <w:r>
        <w:rPr>
          <w:rFonts w:ascii="Times New Roman" w:hAnsi="Times New Roman"/>
          <w:spacing w:val="2"/>
          <w:sz w:val="28"/>
          <w:szCs w:val="28"/>
        </w:rPr>
        <w:t>дату, место, время начала и окончания проведения публичных слушаний, проект правового акта.</w:t>
      </w:r>
    </w:p>
    <w:p w:rsidR="007F7A8F" w:rsidRDefault="007F7A8F" w:rsidP="007F7A8F">
      <w:pPr>
        <w:ind w:firstLine="851"/>
        <w:rPr>
          <w:rFonts w:ascii="Times New Roman" w:hAnsi="Times New Roman"/>
          <w:sz w:val="28"/>
          <w:szCs w:val="28"/>
        </w:rPr>
      </w:pPr>
      <w:r>
        <w:rPr>
          <w:rFonts w:ascii="Times New Roman" w:hAnsi="Times New Roman"/>
          <w:sz w:val="28"/>
          <w:szCs w:val="28"/>
        </w:rPr>
        <w:t>16. Решение о назначении публичных слушаний подлежит опубликованию в порядке, установленном Уставом муниципального округа</w:t>
      </w:r>
      <w:r>
        <w:rPr>
          <w:rFonts w:ascii="Times New Roman" w:hAnsi="Times New Roman"/>
          <w:i/>
          <w:sz w:val="28"/>
          <w:szCs w:val="28"/>
        </w:rPr>
        <w:t xml:space="preserve"> </w:t>
      </w:r>
      <w:r>
        <w:rPr>
          <w:rFonts w:ascii="Times New Roman" w:hAnsi="Times New Roman"/>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Pr>
          <w:rFonts w:ascii="Times New Roman" w:hAnsi="Times New Roman"/>
          <w:i/>
          <w:sz w:val="28"/>
          <w:szCs w:val="28"/>
        </w:rPr>
        <w:t xml:space="preserve"> </w:t>
      </w:r>
      <w:r>
        <w:rPr>
          <w:rFonts w:ascii="Times New Roman" w:hAnsi="Times New Roman"/>
          <w:sz w:val="28"/>
          <w:szCs w:val="28"/>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7F7A8F" w:rsidRDefault="007F7A8F" w:rsidP="007F7A8F">
      <w:pPr>
        <w:ind w:firstLine="851"/>
        <w:rPr>
          <w:rFonts w:ascii="Times New Roman" w:hAnsi="Times New Roman"/>
          <w:sz w:val="28"/>
          <w:szCs w:val="28"/>
        </w:rPr>
      </w:pPr>
      <w:r>
        <w:rPr>
          <w:rFonts w:ascii="Times New Roman" w:hAnsi="Times New Roman"/>
          <w:sz w:val="28"/>
          <w:szCs w:val="28"/>
        </w:rPr>
        <w:lastRenderedPageBreak/>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7F7A8F" w:rsidRDefault="007F7A8F" w:rsidP="007F7A8F">
      <w:pPr>
        <w:rPr>
          <w:rFonts w:ascii="Times New Roman" w:hAnsi="Times New Roman"/>
          <w:sz w:val="28"/>
          <w:szCs w:val="28"/>
        </w:rPr>
      </w:pPr>
    </w:p>
    <w:p w:rsidR="007F7A8F" w:rsidRDefault="007F7A8F" w:rsidP="007F7A8F">
      <w:pPr>
        <w:jc w:val="center"/>
        <w:rPr>
          <w:rFonts w:ascii="Times New Roman" w:hAnsi="Times New Roman"/>
          <w:b/>
          <w:sz w:val="28"/>
          <w:szCs w:val="28"/>
        </w:rPr>
      </w:pPr>
    </w:p>
    <w:p w:rsidR="007F7A8F" w:rsidRDefault="007F7A8F" w:rsidP="007F7A8F">
      <w:pPr>
        <w:jc w:val="center"/>
        <w:rPr>
          <w:rFonts w:ascii="Times New Roman" w:hAnsi="Times New Roman"/>
          <w:b/>
          <w:sz w:val="28"/>
          <w:szCs w:val="28"/>
        </w:rPr>
      </w:pPr>
      <w:r>
        <w:rPr>
          <w:rFonts w:ascii="Times New Roman" w:hAnsi="Times New Roman"/>
          <w:b/>
          <w:sz w:val="28"/>
          <w:szCs w:val="28"/>
        </w:rPr>
        <w:t>Организация публичных слушаний</w:t>
      </w:r>
    </w:p>
    <w:p w:rsidR="007F7A8F" w:rsidRDefault="007F7A8F" w:rsidP="007F7A8F">
      <w:pPr>
        <w:rPr>
          <w:rFonts w:ascii="Times New Roman" w:hAnsi="Times New Roman"/>
          <w:sz w:val="28"/>
          <w:szCs w:val="28"/>
        </w:rPr>
      </w:pPr>
    </w:p>
    <w:p w:rsidR="007F7A8F" w:rsidRDefault="007F7A8F" w:rsidP="007F7A8F">
      <w:pPr>
        <w:ind w:firstLine="851"/>
        <w:rPr>
          <w:rFonts w:ascii="Times New Roman" w:hAnsi="Times New Roman"/>
          <w:sz w:val="28"/>
          <w:szCs w:val="28"/>
        </w:rPr>
      </w:pPr>
      <w:r>
        <w:rPr>
          <w:rFonts w:ascii="Times New Roman" w:hAnsi="Times New Roman"/>
          <w:sz w:val="28"/>
          <w:szCs w:val="28"/>
        </w:rPr>
        <w:t>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7F7A8F" w:rsidRDefault="007F7A8F" w:rsidP="007F7A8F">
      <w:pPr>
        <w:ind w:firstLine="851"/>
        <w:rPr>
          <w:rFonts w:ascii="Times New Roman" w:hAnsi="Times New Roman"/>
          <w:sz w:val="28"/>
          <w:szCs w:val="28"/>
        </w:rPr>
      </w:pPr>
      <w:r>
        <w:rPr>
          <w:rFonts w:ascii="Times New Roman" w:hAnsi="Times New Roman"/>
          <w:sz w:val="28"/>
          <w:szCs w:val="28"/>
        </w:rPr>
        <w:t>18. В состав рабочей группы включается не менее 5 человек:</w:t>
      </w:r>
      <w:r>
        <w:rPr>
          <w:rFonts w:ascii="Times New Roman" w:hAnsi="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Pr>
          <w:rFonts w:ascii="Times New Roman" w:hAnsi="Times New Roman"/>
          <w:sz w:val="28"/>
          <w:szCs w:val="28"/>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7F7A8F" w:rsidRDefault="007F7A8F" w:rsidP="007F7A8F">
      <w:pPr>
        <w:tabs>
          <w:tab w:val="left" w:pos="5611"/>
        </w:tabs>
        <w:ind w:firstLine="851"/>
        <w:rPr>
          <w:rFonts w:ascii="Times New Roman" w:hAnsi="Times New Roman"/>
          <w:sz w:val="28"/>
          <w:szCs w:val="28"/>
        </w:rPr>
      </w:pPr>
      <w:r>
        <w:rPr>
          <w:rFonts w:ascii="Times New Roman" w:hAnsi="Times New Roman"/>
          <w:sz w:val="28"/>
          <w:szCs w:val="28"/>
        </w:rPr>
        <w:t xml:space="preserve">19. Заседания рабочей группы ведет руководитель рабочей группы, в случае его отсутствия – заместитель руководителя рабочей группы. </w:t>
      </w:r>
    </w:p>
    <w:p w:rsidR="007F7A8F" w:rsidRDefault="007F7A8F" w:rsidP="007F7A8F">
      <w:pPr>
        <w:ind w:firstLine="851"/>
        <w:rPr>
          <w:rFonts w:ascii="Times New Roman" w:hAnsi="Times New Roman"/>
          <w:sz w:val="28"/>
          <w:szCs w:val="28"/>
        </w:rPr>
      </w:pPr>
      <w:r>
        <w:rPr>
          <w:rFonts w:ascii="Times New Roman" w:hAnsi="Times New Roman"/>
          <w:sz w:val="28"/>
          <w:szCs w:val="28"/>
        </w:rPr>
        <w:t>20. Заседание рабочей группы считается правомочным, если на нем присутствует не менее половины от общего числа членов рабочей группы.</w:t>
      </w:r>
    </w:p>
    <w:p w:rsidR="007F7A8F" w:rsidRDefault="007F7A8F" w:rsidP="007F7A8F">
      <w:pPr>
        <w:ind w:firstLine="851"/>
        <w:rPr>
          <w:rFonts w:ascii="Times New Roman" w:hAnsi="Times New Roman"/>
          <w:sz w:val="28"/>
          <w:szCs w:val="28"/>
        </w:rPr>
      </w:pPr>
      <w:r>
        <w:rPr>
          <w:rFonts w:ascii="Times New Roman" w:hAnsi="Times New Roman"/>
          <w:sz w:val="28"/>
          <w:szCs w:val="28"/>
        </w:rPr>
        <w:t xml:space="preserve">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7F7A8F" w:rsidRDefault="007F7A8F" w:rsidP="007F7A8F">
      <w:pPr>
        <w:ind w:firstLine="851"/>
        <w:rPr>
          <w:rFonts w:ascii="Times New Roman" w:hAnsi="Times New Roman"/>
          <w:sz w:val="28"/>
          <w:szCs w:val="28"/>
        </w:rPr>
      </w:pPr>
      <w:r>
        <w:rPr>
          <w:rFonts w:ascii="Times New Roman" w:hAnsi="Times New Roman"/>
          <w:sz w:val="28"/>
          <w:szCs w:val="28"/>
        </w:rPr>
        <w:t xml:space="preserve">22. Рабочая группа составляет план организации и проведения публичных слушаний в соответствии с настоящим Порядком. </w:t>
      </w:r>
    </w:p>
    <w:p w:rsidR="007F7A8F" w:rsidRDefault="007F7A8F" w:rsidP="007F7A8F">
      <w:pPr>
        <w:ind w:firstLine="851"/>
        <w:rPr>
          <w:rFonts w:ascii="Times New Roman" w:hAnsi="Times New Roman"/>
          <w:sz w:val="28"/>
          <w:szCs w:val="28"/>
        </w:rPr>
      </w:pPr>
      <w:r>
        <w:rPr>
          <w:rFonts w:ascii="Times New Roman" w:hAnsi="Times New Roman"/>
          <w:spacing w:val="-1"/>
          <w:sz w:val="28"/>
          <w:szCs w:val="28"/>
        </w:rPr>
        <w:t xml:space="preserve">23. Организационно-техническое обеспечение деятельности рабочей группы осуществляет администрация </w:t>
      </w:r>
      <w:r>
        <w:rPr>
          <w:rFonts w:ascii="Times New Roman" w:hAnsi="Times New Roman"/>
          <w:sz w:val="28"/>
          <w:szCs w:val="28"/>
        </w:rPr>
        <w:t>муниципального округа</w:t>
      </w:r>
      <w:r>
        <w:rPr>
          <w:rFonts w:ascii="Times New Roman" w:hAnsi="Times New Roman"/>
          <w:spacing w:val="1"/>
          <w:sz w:val="28"/>
          <w:szCs w:val="28"/>
        </w:rPr>
        <w:t>.</w:t>
      </w:r>
    </w:p>
    <w:p w:rsidR="007F7A8F" w:rsidRDefault="007F7A8F" w:rsidP="007F7A8F">
      <w:pPr>
        <w:ind w:firstLine="851"/>
        <w:rPr>
          <w:rFonts w:ascii="Times New Roman" w:hAnsi="Times New Roman"/>
          <w:sz w:val="28"/>
          <w:szCs w:val="28"/>
        </w:rPr>
      </w:pPr>
    </w:p>
    <w:p w:rsidR="007F7A8F" w:rsidRDefault="007F7A8F" w:rsidP="007F7A8F">
      <w:pPr>
        <w:jc w:val="center"/>
        <w:rPr>
          <w:rFonts w:ascii="Times New Roman" w:hAnsi="Times New Roman"/>
          <w:b/>
          <w:sz w:val="28"/>
          <w:szCs w:val="28"/>
        </w:rPr>
      </w:pPr>
      <w:r>
        <w:rPr>
          <w:rFonts w:ascii="Times New Roman" w:hAnsi="Times New Roman"/>
          <w:b/>
          <w:sz w:val="28"/>
          <w:szCs w:val="28"/>
        </w:rPr>
        <w:t>Проведение публичных слушаний</w:t>
      </w:r>
    </w:p>
    <w:p w:rsidR="007F7A8F" w:rsidRDefault="007F7A8F" w:rsidP="007F7A8F">
      <w:pPr>
        <w:ind w:firstLine="851"/>
        <w:rPr>
          <w:rFonts w:ascii="Times New Roman" w:hAnsi="Times New Roman"/>
          <w:sz w:val="28"/>
          <w:szCs w:val="28"/>
        </w:rPr>
      </w:pPr>
    </w:p>
    <w:p w:rsidR="007F7A8F" w:rsidRDefault="007F7A8F" w:rsidP="007F7A8F">
      <w:pPr>
        <w:ind w:firstLine="851"/>
        <w:rPr>
          <w:rFonts w:ascii="Times New Roman" w:hAnsi="Times New Roman"/>
          <w:sz w:val="28"/>
          <w:szCs w:val="28"/>
        </w:rPr>
      </w:pPr>
      <w:r>
        <w:rPr>
          <w:rFonts w:ascii="Times New Roman" w:hAnsi="Times New Roman"/>
          <w:sz w:val="28"/>
          <w:szCs w:val="28"/>
        </w:rPr>
        <w:t>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7F7A8F" w:rsidRDefault="007F7A8F" w:rsidP="007F7A8F">
      <w:pPr>
        <w:ind w:firstLine="851"/>
        <w:rPr>
          <w:rFonts w:ascii="Times New Roman" w:hAnsi="Times New Roman"/>
          <w:sz w:val="28"/>
          <w:szCs w:val="28"/>
        </w:rPr>
      </w:pPr>
      <w:r>
        <w:rPr>
          <w:rFonts w:ascii="Times New Roman" w:hAnsi="Times New Roman"/>
          <w:sz w:val="28"/>
          <w:szCs w:val="28"/>
        </w:rPr>
        <w:t>25. Перед началом проведения публичных слушаний члены рабочей группы:</w:t>
      </w:r>
    </w:p>
    <w:p w:rsidR="007F7A8F" w:rsidRDefault="007F7A8F" w:rsidP="007F7A8F">
      <w:pPr>
        <w:ind w:firstLine="851"/>
        <w:rPr>
          <w:rFonts w:ascii="Times New Roman" w:hAnsi="Times New Roman"/>
          <w:sz w:val="28"/>
          <w:szCs w:val="28"/>
        </w:rPr>
      </w:pPr>
      <w:r>
        <w:rPr>
          <w:rFonts w:ascii="Times New Roman" w:hAnsi="Times New Roman"/>
          <w:sz w:val="28"/>
          <w:szCs w:val="28"/>
        </w:rPr>
        <w:t>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7F7A8F" w:rsidRDefault="007F7A8F" w:rsidP="007F7A8F">
      <w:pPr>
        <w:ind w:firstLine="851"/>
        <w:rPr>
          <w:rFonts w:ascii="Times New Roman" w:hAnsi="Times New Roman"/>
          <w:sz w:val="28"/>
          <w:szCs w:val="28"/>
        </w:rPr>
      </w:pPr>
      <w:r>
        <w:rPr>
          <w:rFonts w:ascii="Times New Roman" w:hAnsi="Times New Roman"/>
          <w:sz w:val="28"/>
          <w:szCs w:val="28"/>
        </w:rPr>
        <w:t>25.2) раздают участникам публичных слушаний форму листа записи предложений;</w:t>
      </w:r>
    </w:p>
    <w:p w:rsidR="007F7A8F" w:rsidRDefault="007F7A8F" w:rsidP="007F7A8F">
      <w:pPr>
        <w:ind w:firstLine="851"/>
        <w:rPr>
          <w:rFonts w:ascii="Times New Roman" w:hAnsi="Times New Roman"/>
          <w:sz w:val="28"/>
          <w:szCs w:val="28"/>
        </w:rPr>
      </w:pPr>
      <w:r>
        <w:rPr>
          <w:rFonts w:ascii="Times New Roman" w:hAnsi="Times New Roman"/>
          <w:sz w:val="28"/>
          <w:szCs w:val="28"/>
        </w:rPr>
        <w:t>25.3) составляют список участников публичных слушаний, изъявивших желание выступить на публичных слушаниях;</w:t>
      </w:r>
    </w:p>
    <w:p w:rsidR="007F7A8F" w:rsidRDefault="007F7A8F" w:rsidP="007F7A8F">
      <w:pPr>
        <w:ind w:firstLine="851"/>
        <w:rPr>
          <w:rFonts w:ascii="Times New Roman" w:hAnsi="Times New Roman"/>
          <w:sz w:val="28"/>
          <w:szCs w:val="28"/>
        </w:rPr>
      </w:pPr>
      <w:r>
        <w:rPr>
          <w:rFonts w:ascii="Times New Roman" w:hAnsi="Times New Roman"/>
          <w:sz w:val="28"/>
          <w:szCs w:val="28"/>
        </w:rPr>
        <w:t>25.4) решают иные организационные вопросы.</w:t>
      </w:r>
    </w:p>
    <w:p w:rsidR="007F7A8F" w:rsidRDefault="007F7A8F" w:rsidP="007F7A8F">
      <w:pPr>
        <w:shd w:val="clear" w:color="auto" w:fill="FFFFFF"/>
        <w:ind w:firstLine="851"/>
        <w:rPr>
          <w:rFonts w:ascii="Times New Roman" w:hAnsi="Times New Roman"/>
          <w:color w:val="000000"/>
          <w:sz w:val="28"/>
          <w:szCs w:val="28"/>
        </w:rPr>
      </w:pPr>
      <w:r>
        <w:rPr>
          <w:rFonts w:ascii="Times New Roman" w:hAnsi="Times New Roman"/>
          <w:color w:val="000000"/>
          <w:sz w:val="28"/>
          <w:szCs w:val="28"/>
        </w:rPr>
        <w:lastRenderedPageBreak/>
        <w:t xml:space="preserve">26. Председательствует на публичных слушаниях глава </w:t>
      </w:r>
      <w:r>
        <w:rPr>
          <w:rFonts w:ascii="Times New Roman" w:hAnsi="Times New Roman"/>
          <w:sz w:val="28"/>
          <w:szCs w:val="28"/>
        </w:rPr>
        <w:t>муниципального округа</w:t>
      </w:r>
      <w:r>
        <w:rPr>
          <w:rFonts w:ascii="Times New Roman" w:hAnsi="Times New Roman"/>
          <w:color w:val="000000"/>
          <w:sz w:val="28"/>
          <w:szCs w:val="28"/>
        </w:rPr>
        <w:t>, в случае его отсутствия – руководитель рабочей группы (далее – председательствующий).</w:t>
      </w:r>
    </w:p>
    <w:p w:rsidR="007F7A8F" w:rsidRDefault="007F7A8F" w:rsidP="007F7A8F">
      <w:pPr>
        <w:shd w:val="clear" w:color="auto" w:fill="FFFFFF"/>
        <w:ind w:firstLine="851"/>
        <w:rPr>
          <w:rFonts w:ascii="Times New Roman" w:hAnsi="Times New Roman"/>
          <w:sz w:val="28"/>
          <w:szCs w:val="28"/>
        </w:rPr>
      </w:pPr>
      <w:r>
        <w:rPr>
          <w:rFonts w:ascii="Times New Roman" w:hAnsi="Times New Roman"/>
          <w:color w:val="000000"/>
          <w:sz w:val="28"/>
          <w:szCs w:val="28"/>
        </w:rPr>
        <w:t xml:space="preserve">27. </w:t>
      </w:r>
      <w:r>
        <w:rPr>
          <w:rFonts w:ascii="Times New Roman" w:hAnsi="Times New Roman"/>
          <w:sz w:val="28"/>
          <w:szCs w:val="28"/>
        </w:rPr>
        <w:t>Председательствующий:</w:t>
      </w:r>
    </w:p>
    <w:p w:rsidR="007F7A8F" w:rsidRDefault="007F7A8F" w:rsidP="007F7A8F">
      <w:pPr>
        <w:shd w:val="clear" w:color="auto" w:fill="FFFFFF"/>
        <w:ind w:firstLine="851"/>
        <w:rPr>
          <w:rFonts w:ascii="Times New Roman" w:hAnsi="Times New Roman"/>
          <w:sz w:val="28"/>
          <w:szCs w:val="28"/>
        </w:rPr>
      </w:pPr>
      <w:r>
        <w:rPr>
          <w:rFonts w:ascii="Times New Roman" w:hAnsi="Times New Roman"/>
          <w:sz w:val="28"/>
          <w:szCs w:val="28"/>
        </w:rPr>
        <w:t>27.1) открывает и закрывает публичные слушания в установленное время;</w:t>
      </w:r>
    </w:p>
    <w:p w:rsidR="007F7A8F" w:rsidRDefault="007F7A8F" w:rsidP="007F7A8F">
      <w:pPr>
        <w:shd w:val="clear" w:color="auto" w:fill="FFFFFF"/>
        <w:ind w:firstLine="851"/>
        <w:rPr>
          <w:rFonts w:ascii="Times New Roman" w:hAnsi="Times New Roman"/>
          <w:sz w:val="28"/>
          <w:szCs w:val="28"/>
        </w:rPr>
      </w:pPr>
      <w:r>
        <w:rPr>
          <w:rFonts w:ascii="Times New Roman" w:hAnsi="Times New Roman"/>
          <w:sz w:val="28"/>
          <w:szCs w:val="28"/>
        </w:rPr>
        <w:t>27.2) предоставляет слово для выступлений.</w:t>
      </w:r>
    </w:p>
    <w:p w:rsidR="007F7A8F" w:rsidRDefault="007F7A8F" w:rsidP="007F7A8F">
      <w:pPr>
        <w:shd w:val="clear" w:color="auto" w:fill="FFFFFF"/>
        <w:ind w:firstLine="851"/>
        <w:rPr>
          <w:rFonts w:ascii="Times New Roman" w:hAnsi="Times New Roman"/>
          <w:color w:val="000000"/>
          <w:sz w:val="28"/>
          <w:szCs w:val="28"/>
        </w:rPr>
      </w:pPr>
      <w:r>
        <w:rPr>
          <w:rFonts w:ascii="Times New Roman" w:hAnsi="Times New Roman"/>
          <w:color w:val="000000"/>
          <w:sz w:val="28"/>
          <w:szCs w:val="28"/>
        </w:rPr>
        <w:t xml:space="preserve">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7F7A8F" w:rsidRDefault="007F7A8F" w:rsidP="007F7A8F">
      <w:pPr>
        <w:shd w:val="clear" w:color="auto" w:fill="FFFFFF"/>
        <w:ind w:firstLine="851"/>
        <w:rPr>
          <w:rFonts w:ascii="Times New Roman" w:hAnsi="Times New Roman"/>
          <w:sz w:val="28"/>
          <w:szCs w:val="28"/>
        </w:rPr>
      </w:pPr>
      <w:r>
        <w:rPr>
          <w:rFonts w:ascii="Times New Roman" w:hAnsi="Times New Roman"/>
          <w:sz w:val="28"/>
          <w:szCs w:val="28"/>
        </w:rPr>
        <w:t xml:space="preserve">29. Председательствующий имеет право </w:t>
      </w:r>
      <w:proofErr w:type="gramStart"/>
      <w:r>
        <w:rPr>
          <w:rFonts w:ascii="Times New Roman" w:hAnsi="Times New Roman"/>
          <w:sz w:val="28"/>
          <w:szCs w:val="28"/>
        </w:rPr>
        <w:t>призвать выступающего высказываться</w:t>
      </w:r>
      <w:proofErr w:type="gramEnd"/>
      <w:r>
        <w:rPr>
          <w:rFonts w:ascii="Times New Roman" w:hAnsi="Times New Roman"/>
          <w:sz w:val="28"/>
          <w:szCs w:val="28"/>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7F7A8F" w:rsidRDefault="007F7A8F" w:rsidP="007F7A8F">
      <w:pPr>
        <w:shd w:val="clear" w:color="auto" w:fill="FFFFFF"/>
        <w:ind w:firstLine="851"/>
        <w:rPr>
          <w:rFonts w:ascii="Times New Roman" w:hAnsi="Times New Roman"/>
          <w:sz w:val="28"/>
          <w:szCs w:val="28"/>
        </w:rPr>
      </w:pPr>
      <w:r>
        <w:rPr>
          <w:rFonts w:ascii="Times New Roman" w:hAnsi="Times New Roman"/>
          <w:sz w:val="28"/>
          <w:szCs w:val="28"/>
        </w:rPr>
        <w:t xml:space="preserve">30. </w:t>
      </w:r>
      <w:proofErr w:type="gramStart"/>
      <w:r>
        <w:rPr>
          <w:rFonts w:ascii="Times New Roman" w:hAnsi="Times New Roman"/>
          <w:sz w:val="28"/>
          <w:szCs w:val="28"/>
        </w:rPr>
        <w:t>Выступающий</w:t>
      </w:r>
      <w:proofErr w:type="gramEnd"/>
      <w:r>
        <w:rPr>
          <w:rFonts w:ascii="Times New Roman" w:hAnsi="Times New Roman"/>
          <w:sz w:val="28"/>
          <w:szCs w:val="28"/>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7F7A8F" w:rsidRDefault="007F7A8F" w:rsidP="007F7A8F">
      <w:pPr>
        <w:ind w:firstLine="851"/>
        <w:rPr>
          <w:rFonts w:ascii="Times New Roman" w:hAnsi="Times New Roman"/>
          <w:sz w:val="28"/>
          <w:szCs w:val="28"/>
        </w:rPr>
      </w:pPr>
      <w:r>
        <w:rPr>
          <w:rFonts w:ascii="Times New Roman" w:hAnsi="Times New Roman"/>
          <w:sz w:val="28"/>
          <w:szCs w:val="28"/>
        </w:rPr>
        <w:t>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7F7A8F" w:rsidRDefault="007F7A8F" w:rsidP="007F7A8F">
      <w:pPr>
        <w:ind w:firstLine="851"/>
        <w:rPr>
          <w:rFonts w:ascii="Times New Roman" w:hAnsi="Times New Roman"/>
          <w:sz w:val="28"/>
          <w:szCs w:val="28"/>
        </w:rPr>
      </w:pPr>
      <w:r>
        <w:rPr>
          <w:rFonts w:ascii="Times New Roman" w:hAnsi="Times New Roman"/>
          <w:sz w:val="28"/>
          <w:szCs w:val="28"/>
        </w:rPr>
        <w:t>31.1) подачи в ходе публичных слушаний письменных предложений с указанием фамилии, имени, отчества;</w:t>
      </w:r>
    </w:p>
    <w:p w:rsidR="007F7A8F" w:rsidRDefault="007F7A8F" w:rsidP="007F7A8F">
      <w:pPr>
        <w:ind w:firstLine="851"/>
        <w:rPr>
          <w:rFonts w:ascii="Times New Roman" w:hAnsi="Times New Roman"/>
          <w:sz w:val="28"/>
          <w:szCs w:val="28"/>
        </w:rPr>
      </w:pPr>
      <w:r>
        <w:rPr>
          <w:rFonts w:ascii="Times New Roman" w:hAnsi="Times New Roman"/>
          <w:sz w:val="28"/>
          <w:szCs w:val="28"/>
        </w:rPr>
        <w:t>31.2) выступления на публичных слушаниях.</w:t>
      </w:r>
    </w:p>
    <w:p w:rsidR="007F7A8F" w:rsidRDefault="007F7A8F" w:rsidP="007F7A8F">
      <w:pPr>
        <w:ind w:firstLine="851"/>
        <w:rPr>
          <w:rFonts w:ascii="Times New Roman" w:hAnsi="Times New Roman"/>
          <w:sz w:val="28"/>
          <w:szCs w:val="28"/>
        </w:rPr>
      </w:pPr>
      <w:r>
        <w:rPr>
          <w:rFonts w:ascii="Times New Roman" w:hAnsi="Times New Roman"/>
          <w:sz w:val="28"/>
          <w:szCs w:val="28"/>
        </w:rPr>
        <w:t>32. На публичных слушаниях не принимаются какие-либо решения путем голосования.</w:t>
      </w:r>
    </w:p>
    <w:p w:rsidR="007F7A8F" w:rsidRDefault="007F7A8F" w:rsidP="007F7A8F">
      <w:pPr>
        <w:ind w:firstLine="851"/>
        <w:rPr>
          <w:rFonts w:ascii="Times New Roman" w:hAnsi="Times New Roman"/>
          <w:sz w:val="28"/>
          <w:szCs w:val="28"/>
        </w:rPr>
      </w:pPr>
      <w:r>
        <w:rPr>
          <w:rFonts w:ascii="Times New Roman" w:hAnsi="Times New Roman"/>
          <w:sz w:val="28"/>
          <w:szCs w:val="28"/>
        </w:rPr>
        <w:t>33. В ходе проведения публичных слушаний секретарем рабочей группы ведется протокол, который подписывается председательствующим.</w:t>
      </w:r>
    </w:p>
    <w:p w:rsidR="007F7A8F" w:rsidRDefault="007F7A8F" w:rsidP="007F7A8F">
      <w:pPr>
        <w:ind w:firstLine="851"/>
        <w:rPr>
          <w:rFonts w:ascii="Times New Roman" w:hAnsi="Times New Roman"/>
          <w:sz w:val="28"/>
          <w:szCs w:val="28"/>
        </w:rPr>
      </w:pPr>
      <w:r>
        <w:rPr>
          <w:rFonts w:ascii="Times New Roman" w:hAnsi="Times New Roman"/>
          <w:sz w:val="28"/>
          <w:szCs w:val="28"/>
        </w:rPr>
        <w:t>34. Протокол публичных слушаний должен содержать:</w:t>
      </w:r>
    </w:p>
    <w:p w:rsidR="007F7A8F" w:rsidRDefault="007F7A8F" w:rsidP="007F7A8F">
      <w:pPr>
        <w:ind w:firstLine="851"/>
        <w:rPr>
          <w:rFonts w:ascii="Times New Roman" w:hAnsi="Times New Roman"/>
          <w:sz w:val="28"/>
          <w:szCs w:val="28"/>
        </w:rPr>
      </w:pPr>
      <w:r>
        <w:rPr>
          <w:rFonts w:ascii="Times New Roman" w:hAnsi="Times New Roman"/>
          <w:sz w:val="28"/>
          <w:szCs w:val="28"/>
        </w:rPr>
        <w:t>34.1) сведения о дате, месте и времени проведения публичных слушаний;</w:t>
      </w:r>
    </w:p>
    <w:p w:rsidR="007F7A8F" w:rsidRDefault="007F7A8F" w:rsidP="007F7A8F">
      <w:pPr>
        <w:ind w:firstLine="851"/>
        <w:rPr>
          <w:rFonts w:ascii="Times New Roman" w:hAnsi="Times New Roman"/>
          <w:sz w:val="28"/>
          <w:szCs w:val="28"/>
        </w:rPr>
      </w:pPr>
      <w:r>
        <w:rPr>
          <w:rFonts w:ascii="Times New Roman" w:hAnsi="Times New Roman"/>
          <w:sz w:val="28"/>
          <w:szCs w:val="28"/>
        </w:rPr>
        <w:t xml:space="preserve">34.2) сведения о количестве участников публичных слушаний; </w:t>
      </w:r>
    </w:p>
    <w:p w:rsidR="007F7A8F" w:rsidRDefault="007F7A8F" w:rsidP="007F7A8F">
      <w:pPr>
        <w:ind w:firstLine="851"/>
        <w:rPr>
          <w:rFonts w:ascii="Times New Roman" w:hAnsi="Times New Roman"/>
          <w:sz w:val="28"/>
          <w:szCs w:val="28"/>
        </w:rPr>
      </w:pPr>
      <w:r>
        <w:rPr>
          <w:rFonts w:ascii="Times New Roman" w:hAnsi="Times New Roman"/>
          <w:sz w:val="28"/>
          <w:szCs w:val="28"/>
        </w:rPr>
        <w:t>34.3) предложения участников публичных слушаний;</w:t>
      </w:r>
    </w:p>
    <w:p w:rsidR="007F7A8F" w:rsidRDefault="007F7A8F" w:rsidP="007F7A8F">
      <w:pPr>
        <w:ind w:firstLine="851"/>
        <w:rPr>
          <w:rFonts w:ascii="Times New Roman" w:hAnsi="Times New Roman"/>
          <w:sz w:val="28"/>
          <w:szCs w:val="28"/>
        </w:rPr>
      </w:pPr>
      <w:r>
        <w:rPr>
          <w:rFonts w:ascii="Times New Roman" w:hAnsi="Times New Roman"/>
          <w:sz w:val="28"/>
          <w:szCs w:val="28"/>
        </w:rPr>
        <w:t>34.4) итоги публичных слушаний (включая мотивированное обоснование принятых решений).</w:t>
      </w:r>
    </w:p>
    <w:p w:rsidR="007F7A8F" w:rsidRDefault="007F7A8F" w:rsidP="007F7A8F">
      <w:pPr>
        <w:ind w:firstLine="851"/>
        <w:rPr>
          <w:rFonts w:ascii="Times New Roman" w:hAnsi="Times New Roman"/>
          <w:sz w:val="28"/>
          <w:szCs w:val="28"/>
        </w:rPr>
      </w:pPr>
      <w:r>
        <w:rPr>
          <w:rFonts w:ascii="Times New Roman" w:hAnsi="Times New Roman"/>
          <w:sz w:val="28"/>
          <w:szCs w:val="28"/>
        </w:rPr>
        <w:t xml:space="preserve">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города Москвы, законам и иным нормативным правовым актам города Москвы, а также Уставу </w:t>
      </w:r>
      <w:r>
        <w:rPr>
          <w:rFonts w:ascii="Times New Roman" w:hAnsi="Times New Roman"/>
          <w:bCs/>
          <w:sz w:val="28"/>
          <w:szCs w:val="28"/>
        </w:rPr>
        <w:t>муниципального округа</w:t>
      </w:r>
      <w:r>
        <w:rPr>
          <w:rFonts w:ascii="Times New Roman" w:hAnsi="Times New Roman"/>
          <w:sz w:val="28"/>
          <w:szCs w:val="28"/>
        </w:rPr>
        <w:t>.</w:t>
      </w:r>
    </w:p>
    <w:p w:rsidR="007F7A8F" w:rsidRDefault="007F7A8F" w:rsidP="007F7A8F">
      <w:pPr>
        <w:ind w:firstLine="851"/>
        <w:rPr>
          <w:rFonts w:ascii="Times New Roman" w:hAnsi="Times New Roman"/>
          <w:sz w:val="28"/>
          <w:szCs w:val="28"/>
        </w:rPr>
      </w:pPr>
      <w:r>
        <w:rPr>
          <w:rFonts w:ascii="Times New Roman" w:hAnsi="Times New Roman"/>
          <w:sz w:val="28"/>
          <w:szCs w:val="28"/>
        </w:rPr>
        <w:t>Результаты публичных слушаний подписывает председательствующий.</w:t>
      </w:r>
    </w:p>
    <w:p w:rsidR="007F7A8F" w:rsidRDefault="007F7A8F" w:rsidP="007F7A8F">
      <w:pPr>
        <w:ind w:firstLine="851"/>
        <w:rPr>
          <w:rFonts w:ascii="Times New Roman" w:hAnsi="Times New Roman"/>
          <w:sz w:val="28"/>
          <w:szCs w:val="28"/>
        </w:rPr>
      </w:pPr>
      <w:r>
        <w:rPr>
          <w:rFonts w:ascii="Times New Roman" w:hAnsi="Times New Roman"/>
          <w:sz w:val="28"/>
          <w:szCs w:val="28"/>
        </w:rPr>
        <w:t>36. В результатах публичных слушаний должны быть указаны:</w:t>
      </w:r>
    </w:p>
    <w:p w:rsidR="007F7A8F" w:rsidRDefault="007F7A8F" w:rsidP="007F7A8F">
      <w:pPr>
        <w:ind w:firstLine="851"/>
        <w:rPr>
          <w:rFonts w:ascii="Times New Roman" w:hAnsi="Times New Roman"/>
          <w:sz w:val="28"/>
          <w:szCs w:val="28"/>
        </w:rPr>
      </w:pPr>
      <w:r>
        <w:rPr>
          <w:rFonts w:ascii="Times New Roman" w:hAnsi="Times New Roman"/>
          <w:sz w:val="28"/>
          <w:szCs w:val="28"/>
        </w:rPr>
        <w:lastRenderedPageBreak/>
        <w:t>36.1) реквизиты решения о назначении публичных слушаний;</w:t>
      </w:r>
    </w:p>
    <w:p w:rsidR="007F7A8F" w:rsidRDefault="007F7A8F" w:rsidP="007F7A8F">
      <w:pPr>
        <w:ind w:firstLine="851"/>
        <w:rPr>
          <w:rFonts w:ascii="Times New Roman" w:hAnsi="Times New Roman"/>
          <w:sz w:val="28"/>
          <w:szCs w:val="28"/>
        </w:rPr>
      </w:pPr>
      <w:r>
        <w:rPr>
          <w:rFonts w:ascii="Times New Roman" w:hAnsi="Times New Roman"/>
          <w:sz w:val="28"/>
          <w:szCs w:val="28"/>
        </w:rPr>
        <w:t>36.2) сведения об инициаторе проведения публичных слушаний;</w:t>
      </w:r>
    </w:p>
    <w:p w:rsidR="007F7A8F" w:rsidRDefault="007F7A8F" w:rsidP="007F7A8F">
      <w:pPr>
        <w:ind w:firstLine="851"/>
        <w:rPr>
          <w:rFonts w:ascii="Times New Roman" w:hAnsi="Times New Roman"/>
          <w:sz w:val="28"/>
          <w:szCs w:val="28"/>
        </w:rPr>
      </w:pPr>
      <w:r>
        <w:rPr>
          <w:rFonts w:ascii="Times New Roman" w:hAnsi="Times New Roman"/>
          <w:sz w:val="28"/>
          <w:szCs w:val="28"/>
        </w:rPr>
        <w:t>36.3) краткое содержание проекта правового акта, представленного на публичные слушания;</w:t>
      </w:r>
    </w:p>
    <w:p w:rsidR="007F7A8F" w:rsidRDefault="007F7A8F" w:rsidP="007F7A8F">
      <w:pPr>
        <w:ind w:firstLine="851"/>
        <w:rPr>
          <w:rFonts w:ascii="Times New Roman" w:hAnsi="Times New Roman"/>
          <w:sz w:val="28"/>
          <w:szCs w:val="28"/>
        </w:rPr>
      </w:pPr>
      <w:r>
        <w:rPr>
          <w:rFonts w:ascii="Times New Roman" w:hAnsi="Times New Roman"/>
          <w:sz w:val="28"/>
          <w:szCs w:val="28"/>
        </w:rPr>
        <w:t>36.4) сведения о дате, месте проведения, о количестве участников публичных слушаний;</w:t>
      </w:r>
    </w:p>
    <w:p w:rsidR="007F7A8F" w:rsidRDefault="007F7A8F" w:rsidP="007F7A8F">
      <w:pPr>
        <w:ind w:firstLine="851"/>
        <w:rPr>
          <w:rFonts w:ascii="Times New Roman" w:hAnsi="Times New Roman"/>
          <w:sz w:val="28"/>
          <w:szCs w:val="28"/>
        </w:rPr>
      </w:pPr>
      <w:r>
        <w:rPr>
          <w:rFonts w:ascii="Times New Roman" w:hAnsi="Times New Roman"/>
          <w:sz w:val="28"/>
          <w:szCs w:val="28"/>
        </w:rPr>
        <w:t>36.5) сведения о количестве предложений участников публичных слушаний по обсуждаемому проекту правового акта (при наличии).</w:t>
      </w:r>
    </w:p>
    <w:p w:rsidR="007F7A8F" w:rsidRDefault="007F7A8F" w:rsidP="007F7A8F">
      <w:pPr>
        <w:ind w:firstLine="851"/>
        <w:rPr>
          <w:rFonts w:ascii="Times New Roman" w:hAnsi="Times New Roman"/>
          <w:sz w:val="28"/>
          <w:szCs w:val="28"/>
        </w:rPr>
      </w:pPr>
      <w:r>
        <w:rPr>
          <w:rFonts w:ascii="Times New Roman" w:hAnsi="Times New Roman"/>
          <w:sz w:val="28"/>
          <w:szCs w:val="28"/>
        </w:rPr>
        <w:t>36.6) итоги публичных слушаний (включая мотивированное обоснование принятых решений).</w:t>
      </w:r>
    </w:p>
    <w:p w:rsidR="007F7A8F" w:rsidRDefault="007F7A8F" w:rsidP="007F7A8F">
      <w:pPr>
        <w:ind w:firstLine="851"/>
        <w:rPr>
          <w:rFonts w:ascii="Times New Roman" w:hAnsi="Times New Roman"/>
          <w:sz w:val="28"/>
          <w:szCs w:val="28"/>
        </w:rPr>
      </w:pPr>
      <w:r>
        <w:rPr>
          <w:rFonts w:ascii="Times New Roman" w:hAnsi="Times New Roman"/>
          <w:sz w:val="28"/>
          <w:szCs w:val="28"/>
        </w:rPr>
        <w:t>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Pr>
          <w:rFonts w:ascii="Times New Roman" w:hAnsi="Times New Roman"/>
          <w:i/>
          <w:sz w:val="28"/>
          <w:szCs w:val="28"/>
        </w:rPr>
        <w:t xml:space="preserve"> </w:t>
      </w:r>
      <w:r>
        <w:rPr>
          <w:rFonts w:ascii="Times New Roman" w:hAnsi="Times New Roman"/>
          <w:sz w:val="28"/>
          <w:szCs w:val="28"/>
        </w:rPr>
        <w:t>(при проведении публичных слушаний по его инициативе).</w:t>
      </w:r>
    </w:p>
    <w:p w:rsidR="007F7A8F" w:rsidRDefault="007F7A8F" w:rsidP="007F7A8F">
      <w:pPr>
        <w:ind w:firstLine="851"/>
        <w:rPr>
          <w:rFonts w:ascii="Times New Roman" w:hAnsi="Times New Roman"/>
          <w:sz w:val="28"/>
          <w:szCs w:val="28"/>
        </w:rPr>
      </w:pPr>
      <w:r>
        <w:rPr>
          <w:rFonts w:ascii="Times New Roman" w:hAnsi="Times New Roman"/>
          <w:sz w:val="28"/>
          <w:szCs w:val="28"/>
        </w:rPr>
        <w:t>В случае назначения публичных слушаний по инициативе населения, копии протокола и результатов публичных слушаний также направляются руководителю инициативной группы в срок, указанный в первом абзаце настоящего пункта.</w:t>
      </w:r>
    </w:p>
    <w:p w:rsidR="007F7A8F" w:rsidRDefault="007F7A8F" w:rsidP="007F7A8F">
      <w:pPr>
        <w:rPr>
          <w:rFonts w:ascii="Times New Roman" w:hAnsi="Times New Roman"/>
          <w:sz w:val="28"/>
          <w:szCs w:val="28"/>
        </w:rPr>
      </w:pPr>
    </w:p>
    <w:p w:rsidR="007F7A8F" w:rsidRDefault="007F7A8F" w:rsidP="007F7A8F">
      <w:pPr>
        <w:jc w:val="center"/>
        <w:rPr>
          <w:rFonts w:ascii="Times New Roman" w:hAnsi="Times New Roman"/>
          <w:b/>
          <w:sz w:val="28"/>
          <w:szCs w:val="28"/>
        </w:rPr>
      </w:pPr>
      <w:r>
        <w:rPr>
          <w:rFonts w:ascii="Times New Roman" w:hAnsi="Times New Roman"/>
          <w:b/>
          <w:sz w:val="28"/>
          <w:szCs w:val="28"/>
        </w:rPr>
        <w:t>Заключительные положения</w:t>
      </w:r>
    </w:p>
    <w:p w:rsidR="007F7A8F" w:rsidRDefault="007F7A8F" w:rsidP="007F7A8F">
      <w:pPr>
        <w:rPr>
          <w:rFonts w:ascii="Times New Roman" w:hAnsi="Times New Roman"/>
          <w:sz w:val="28"/>
          <w:szCs w:val="28"/>
        </w:rPr>
      </w:pPr>
    </w:p>
    <w:p w:rsidR="007F7A8F" w:rsidRDefault="007F7A8F" w:rsidP="007F7A8F">
      <w:pPr>
        <w:ind w:firstLine="851"/>
        <w:rPr>
          <w:rFonts w:ascii="Times New Roman" w:hAnsi="Times New Roman"/>
          <w:sz w:val="28"/>
          <w:szCs w:val="28"/>
        </w:rPr>
      </w:pPr>
      <w:r>
        <w:rPr>
          <w:rFonts w:ascii="Times New Roman" w:hAnsi="Times New Roman"/>
          <w:sz w:val="28"/>
          <w:szCs w:val="28"/>
        </w:rPr>
        <w:t>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Pr>
          <w:rFonts w:ascii="Times New Roman" w:hAnsi="Times New Roman"/>
          <w:i/>
          <w:sz w:val="28"/>
          <w:szCs w:val="28"/>
        </w:rPr>
        <w:t xml:space="preserve"> </w:t>
      </w:r>
      <w:r>
        <w:rPr>
          <w:rFonts w:ascii="Times New Roman" w:hAnsi="Times New Roman"/>
          <w:sz w:val="28"/>
          <w:szCs w:val="28"/>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7F7A8F" w:rsidRDefault="007F7A8F" w:rsidP="007F7A8F">
      <w:pPr>
        <w:ind w:firstLine="851"/>
        <w:rPr>
          <w:rFonts w:ascii="Times New Roman" w:hAnsi="Times New Roman"/>
          <w:sz w:val="28"/>
          <w:szCs w:val="28"/>
        </w:rPr>
      </w:pPr>
      <w:r>
        <w:rPr>
          <w:rFonts w:ascii="Times New Roman" w:hAnsi="Times New Roman"/>
          <w:sz w:val="28"/>
          <w:szCs w:val="28"/>
        </w:rPr>
        <w:t>39. Полномочия рабочей группы прекращаются со дня официального опубликования результатов публичных слушаний.</w:t>
      </w:r>
    </w:p>
    <w:p w:rsidR="007F7A8F" w:rsidRDefault="007F7A8F" w:rsidP="007F7A8F">
      <w:pPr>
        <w:ind w:firstLine="851"/>
        <w:rPr>
          <w:rFonts w:ascii="Times New Roman" w:hAnsi="Times New Roman"/>
          <w:sz w:val="28"/>
          <w:szCs w:val="28"/>
        </w:rPr>
      </w:pPr>
      <w:r>
        <w:rPr>
          <w:rFonts w:ascii="Times New Roman" w:hAnsi="Times New Roman"/>
          <w:sz w:val="28"/>
          <w:szCs w:val="28"/>
        </w:rPr>
        <w:t>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Pr>
          <w:rFonts w:ascii="Times New Roman" w:hAnsi="Times New Roman"/>
          <w:i/>
          <w:sz w:val="28"/>
          <w:szCs w:val="28"/>
        </w:rPr>
        <w:t xml:space="preserve"> </w:t>
      </w:r>
      <w:r>
        <w:rPr>
          <w:rFonts w:ascii="Times New Roman" w:hAnsi="Times New Roman"/>
          <w:sz w:val="28"/>
          <w:szCs w:val="28"/>
        </w:rPr>
        <w:t xml:space="preserve">в течение пяти лет со дня проведения публичных слушаний. </w:t>
      </w:r>
    </w:p>
    <w:p w:rsidR="007F7A8F" w:rsidRDefault="007F7A8F" w:rsidP="007F7A8F">
      <w:pPr>
        <w:shd w:val="clear" w:color="auto" w:fill="FFFFFF"/>
        <w:spacing w:line="322" w:lineRule="exact"/>
        <w:ind w:left="5" w:right="998"/>
        <w:rPr>
          <w:rFonts w:ascii="Times New Roman" w:hAnsi="Times New Roman"/>
          <w:sz w:val="28"/>
          <w:szCs w:val="28"/>
        </w:rPr>
      </w:pPr>
    </w:p>
    <w:p w:rsidR="007F7A8F" w:rsidRDefault="007F7A8F" w:rsidP="007F7A8F">
      <w:pPr>
        <w:shd w:val="clear" w:color="auto" w:fill="FFFFFF"/>
        <w:spacing w:line="322" w:lineRule="exact"/>
        <w:ind w:left="5" w:right="998"/>
        <w:rPr>
          <w:rFonts w:ascii="Times New Roman" w:hAnsi="Times New Roman"/>
          <w:sz w:val="28"/>
          <w:szCs w:val="28"/>
        </w:rPr>
      </w:pPr>
    </w:p>
    <w:p w:rsidR="007F7A8F" w:rsidRDefault="007F7A8F" w:rsidP="007F7A8F">
      <w:pPr>
        <w:shd w:val="clear" w:color="auto" w:fill="FFFFFF"/>
        <w:spacing w:line="322" w:lineRule="exact"/>
        <w:ind w:left="5" w:right="998"/>
        <w:rPr>
          <w:rFonts w:ascii="Times New Roman" w:hAnsi="Times New Roman"/>
          <w:sz w:val="28"/>
          <w:szCs w:val="28"/>
        </w:rPr>
      </w:pPr>
    </w:p>
    <w:p w:rsidR="007F7A8F" w:rsidRDefault="007F7A8F" w:rsidP="007F7A8F">
      <w:pPr>
        <w:shd w:val="clear" w:color="auto" w:fill="FFFFFF"/>
        <w:spacing w:line="322" w:lineRule="exact"/>
        <w:ind w:left="5" w:right="998"/>
        <w:rPr>
          <w:rFonts w:ascii="Times New Roman" w:hAnsi="Times New Roman"/>
          <w:sz w:val="28"/>
          <w:szCs w:val="28"/>
        </w:rPr>
      </w:pPr>
    </w:p>
    <w:p w:rsidR="007F7A8F" w:rsidRDefault="007F7A8F" w:rsidP="007F7A8F">
      <w:pPr>
        <w:shd w:val="clear" w:color="auto" w:fill="FFFFFF"/>
        <w:spacing w:line="322" w:lineRule="exact"/>
        <w:ind w:left="5" w:right="998"/>
        <w:rPr>
          <w:rFonts w:ascii="Times New Roman" w:hAnsi="Times New Roman"/>
          <w:sz w:val="28"/>
          <w:szCs w:val="28"/>
        </w:rPr>
      </w:pPr>
    </w:p>
    <w:p w:rsidR="007F7A8F" w:rsidRDefault="007F7A8F" w:rsidP="007F7A8F">
      <w:pPr>
        <w:tabs>
          <w:tab w:val="left" w:pos="5670"/>
        </w:tabs>
        <w:rPr>
          <w:rFonts w:ascii="Times New Roman" w:hAnsi="Times New Roman"/>
          <w:b/>
          <w:sz w:val="28"/>
          <w:szCs w:val="28"/>
        </w:rPr>
      </w:pPr>
    </w:p>
    <w:p w:rsidR="007F7A8F" w:rsidRDefault="007F7A8F" w:rsidP="007F7A8F">
      <w:pPr>
        <w:tabs>
          <w:tab w:val="left" w:pos="5670"/>
        </w:tabs>
        <w:rPr>
          <w:rFonts w:ascii="Times New Roman" w:hAnsi="Times New Roman"/>
          <w:b/>
          <w:sz w:val="28"/>
          <w:szCs w:val="28"/>
        </w:rPr>
      </w:pPr>
    </w:p>
    <w:p w:rsidR="007F7A8F" w:rsidRDefault="007F7A8F" w:rsidP="007F7A8F">
      <w:pPr>
        <w:tabs>
          <w:tab w:val="left" w:pos="5670"/>
        </w:tabs>
        <w:rPr>
          <w:rFonts w:ascii="Times New Roman" w:hAnsi="Times New Roman"/>
          <w:b/>
          <w:sz w:val="28"/>
          <w:szCs w:val="28"/>
        </w:rPr>
      </w:pPr>
    </w:p>
    <w:p w:rsidR="007F7A8F" w:rsidRDefault="007F7A8F" w:rsidP="007F7A8F">
      <w:pPr>
        <w:tabs>
          <w:tab w:val="left" w:pos="5670"/>
        </w:tabs>
        <w:rPr>
          <w:rFonts w:ascii="Times New Roman" w:hAnsi="Times New Roman"/>
          <w:b/>
          <w:sz w:val="28"/>
          <w:szCs w:val="28"/>
        </w:rPr>
      </w:pPr>
    </w:p>
    <w:p w:rsidR="007F7A8F" w:rsidRDefault="007F7A8F" w:rsidP="007F7A8F">
      <w:pPr>
        <w:tabs>
          <w:tab w:val="left" w:pos="5670"/>
        </w:tabs>
        <w:rPr>
          <w:rFonts w:ascii="Times New Roman" w:hAnsi="Times New Roman"/>
          <w:b/>
          <w:sz w:val="28"/>
          <w:szCs w:val="28"/>
        </w:rPr>
      </w:pPr>
    </w:p>
    <w:sectPr w:rsidR="007F7A8F" w:rsidSect="007F7A8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8F"/>
    <w:rsid w:val="00127B70"/>
    <w:rsid w:val="00170CF9"/>
    <w:rsid w:val="002F3142"/>
    <w:rsid w:val="00361CE6"/>
    <w:rsid w:val="006331D9"/>
    <w:rsid w:val="00675A61"/>
    <w:rsid w:val="007F7A8F"/>
    <w:rsid w:val="00960612"/>
    <w:rsid w:val="00AD2FA4"/>
    <w:rsid w:val="00C57530"/>
    <w:rsid w:val="00D535F7"/>
    <w:rsid w:val="00EC6008"/>
    <w:rsid w:val="00EF199E"/>
    <w:rsid w:val="00F21724"/>
    <w:rsid w:val="00F7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8F"/>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F7A8F"/>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semiHidden/>
    <w:rsid w:val="007F7A8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7F7A8F"/>
    <w:pPr>
      <w:autoSpaceDE w:val="0"/>
      <w:autoSpaceDN w:val="0"/>
      <w:spacing w:after="120" w:line="480" w:lineRule="auto"/>
      <w:ind w:firstLine="0"/>
      <w:jc w:val="left"/>
    </w:pPr>
    <w:rPr>
      <w:rFonts w:ascii="Times New Roman" w:eastAsia="Times New Roman" w:hAnsi="Times New Roman"/>
      <w:sz w:val="28"/>
      <w:szCs w:val="28"/>
      <w:lang w:eastAsia="ru-RU"/>
    </w:rPr>
  </w:style>
  <w:style w:type="character" w:customStyle="1" w:styleId="20">
    <w:name w:val="Основной текст 2 Знак"/>
    <w:basedOn w:val="a0"/>
    <w:link w:val="2"/>
    <w:semiHidden/>
    <w:rsid w:val="007F7A8F"/>
    <w:rPr>
      <w:rFonts w:ascii="Times New Roman" w:eastAsia="Times New Roman" w:hAnsi="Times New Roman" w:cs="Times New Roman"/>
      <w:sz w:val="28"/>
      <w:szCs w:val="28"/>
      <w:lang w:eastAsia="ru-RU"/>
    </w:rPr>
  </w:style>
  <w:style w:type="paragraph" w:customStyle="1" w:styleId="ConsPlusTitle">
    <w:name w:val="ConsPlusTitle"/>
    <w:rsid w:val="007F7A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F7A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7F7A8F"/>
    <w:rPr>
      <w:rFonts w:ascii="Arial" w:eastAsia="Times New Roman" w:hAnsi="Arial" w:cs="Arial"/>
      <w:sz w:val="20"/>
      <w:szCs w:val="20"/>
      <w:lang w:eastAsia="ru-RU"/>
    </w:rPr>
  </w:style>
  <w:style w:type="paragraph" w:customStyle="1" w:styleId="ConsPlusNormal0">
    <w:name w:val="ConsPlusNormal"/>
    <w:link w:val="ConsPlusNormal"/>
    <w:rsid w:val="007F7A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Базовый"/>
    <w:rsid w:val="007F7A8F"/>
    <w:pPr>
      <w:suppressAutoHyphens/>
      <w:spacing w:after="0" w:line="100" w:lineRule="atLeast"/>
    </w:pPr>
    <w:rPr>
      <w:rFonts w:ascii="Times New Roman" w:eastAsia="Times New Roman" w:hAnsi="Times New Roman" w:cs="Times New Roman"/>
      <w:sz w:val="24"/>
      <w:szCs w:val="24"/>
      <w:lang w:eastAsia="ar-SA"/>
    </w:rPr>
  </w:style>
  <w:style w:type="paragraph" w:customStyle="1" w:styleId="ConsNonformat">
    <w:name w:val="ConsNonformat"/>
    <w:rsid w:val="007F7A8F"/>
    <w:pPr>
      <w:widowControl w:val="0"/>
      <w:suppressAutoHyphens/>
      <w:spacing w:after="0" w:line="240" w:lineRule="auto"/>
      <w:ind w:right="19772"/>
    </w:pPr>
    <w:rPr>
      <w:rFonts w:ascii="Courier New" w:eastAsia="Arial" w:hAnsi="Courier New" w:cs="Times New Roman"/>
      <w:sz w:val="20"/>
      <w:szCs w:val="20"/>
      <w:lang w:eastAsia="ar-SA"/>
    </w:rPr>
  </w:style>
  <w:style w:type="paragraph" w:customStyle="1" w:styleId="ConsTitle">
    <w:name w:val="ConsTitle"/>
    <w:rsid w:val="007F7A8F"/>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Balloon Text"/>
    <w:basedOn w:val="a"/>
    <w:link w:val="a7"/>
    <w:uiPriority w:val="99"/>
    <w:semiHidden/>
    <w:unhideWhenUsed/>
    <w:rsid w:val="007F7A8F"/>
    <w:rPr>
      <w:rFonts w:ascii="Tahoma" w:hAnsi="Tahoma" w:cs="Tahoma"/>
      <w:sz w:val="16"/>
      <w:szCs w:val="16"/>
    </w:rPr>
  </w:style>
  <w:style w:type="character" w:customStyle="1" w:styleId="a7">
    <w:name w:val="Текст выноски Знак"/>
    <w:basedOn w:val="a0"/>
    <w:link w:val="a6"/>
    <w:uiPriority w:val="99"/>
    <w:semiHidden/>
    <w:rsid w:val="007F7A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8F"/>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F7A8F"/>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semiHidden/>
    <w:rsid w:val="007F7A8F"/>
    <w:rPr>
      <w:rFonts w:ascii="Times New Roman" w:eastAsia="Times New Roman" w:hAnsi="Times New Roman" w:cs="Times New Roman"/>
      <w:sz w:val="28"/>
      <w:szCs w:val="28"/>
      <w:lang w:eastAsia="ru-RU"/>
    </w:rPr>
  </w:style>
  <w:style w:type="paragraph" w:styleId="2">
    <w:name w:val="Body Text 2"/>
    <w:basedOn w:val="a"/>
    <w:link w:val="20"/>
    <w:semiHidden/>
    <w:unhideWhenUsed/>
    <w:rsid w:val="007F7A8F"/>
    <w:pPr>
      <w:autoSpaceDE w:val="0"/>
      <w:autoSpaceDN w:val="0"/>
      <w:spacing w:after="120" w:line="480" w:lineRule="auto"/>
      <w:ind w:firstLine="0"/>
      <w:jc w:val="left"/>
    </w:pPr>
    <w:rPr>
      <w:rFonts w:ascii="Times New Roman" w:eastAsia="Times New Roman" w:hAnsi="Times New Roman"/>
      <w:sz w:val="28"/>
      <w:szCs w:val="28"/>
      <w:lang w:eastAsia="ru-RU"/>
    </w:rPr>
  </w:style>
  <w:style w:type="character" w:customStyle="1" w:styleId="20">
    <w:name w:val="Основной текст 2 Знак"/>
    <w:basedOn w:val="a0"/>
    <w:link w:val="2"/>
    <w:semiHidden/>
    <w:rsid w:val="007F7A8F"/>
    <w:rPr>
      <w:rFonts w:ascii="Times New Roman" w:eastAsia="Times New Roman" w:hAnsi="Times New Roman" w:cs="Times New Roman"/>
      <w:sz w:val="28"/>
      <w:szCs w:val="28"/>
      <w:lang w:eastAsia="ru-RU"/>
    </w:rPr>
  </w:style>
  <w:style w:type="paragraph" w:customStyle="1" w:styleId="ConsPlusTitle">
    <w:name w:val="ConsPlusTitle"/>
    <w:rsid w:val="007F7A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7F7A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7F7A8F"/>
    <w:rPr>
      <w:rFonts w:ascii="Arial" w:eastAsia="Times New Roman" w:hAnsi="Arial" w:cs="Arial"/>
      <w:sz w:val="20"/>
      <w:szCs w:val="20"/>
      <w:lang w:eastAsia="ru-RU"/>
    </w:rPr>
  </w:style>
  <w:style w:type="paragraph" w:customStyle="1" w:styleId="ConsPlusNormal0">
    <w:name w:val="ConsPlusNormal"/>
    <w:link w:val="ConsPlusNormal"/>
    <w:rsid w:val="007F7A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Базовый"/>
    <w:rsid w:val="007F7A8F"/>
    <w:pPr>
      <w:suppressAutoHyphens/>
      <w:spacing w:after="0" w:line="100" w:lineRule="atLeast"/>
    </w:pPr>
    <w:rPr>
      <w:rFonts w:ascii="Times New Roman" w:eastAsia="Times New Roman" w:hAnsi="Times New Roman" w:cs="Times New Roman"/>
      <w:sz w:val="24"/>
      <w:szCs w:val="24"/>
      <w:lang w:eastAsia="ar-SA"/>
    </w:rPr>
  </w:style>
  <w:style w:type="paragraph" w:customStyle="1" w:styleId="ConsNonformat">
    <w:name w:val="ConsNonformat"/>
    <w:rsid w:val="007F7A8F"/>
    <w:pPr>
      <w:widowControl w:val="0"/>
      <w:suppressAutoHyphens/>
      <w:spacing w:after="0" w:line="240" w:lineRule="auto"/>
      <w:ind w:right="19772"/>
    </w:pPr>
    <w:rPr>
      <w:rFonts w:ascii="Courier New" w:eastAsia="Arial" w:hAnsi="Courier New" w:cs="Times New Roman"/>
      <w:sz w:val="20"/>
      <w:szCs w:val="20"/>
      <w:lang w:eastAsia="ar-SA"/>
    </w:rPr>
  </w:style>
  <w:style w:type="paragraph" w:customStyle="1" w:styleId="ConsTitle">
    <w:name w:val="ConsTitle"/>
    <w:rsid w:val="007F7A8F"/>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Balloon Text"/>
    <w:basedOn w:val="a"/>
    <w:link w:val="a7"/>
    <w:uiPriority w:val="99"/>
    <w:semiHidden/>
    <w:unhideWhenUsed/>
    <w:rsid w:val="007F7A8F"/>
    <w:rPr>
      <w:rFonts w:ascii="Tahoma" w:hAnsi="Tahoma" w:cs="Tahoma"/>
      <w:sz w:val="16"/>
      <w:szCs w:val="16"/>
    </w:rPr>
  </w:style>
  <w:style w:type="character" w:customStyle="1" w:styleId="a7">
    <w:name w:val="Текст выноски Знак"/>
    <w:basedOn w:val="a0"/>
    <w:link w:val="a6"/>
    <w:uiPriority w:val="99"/>
    <w:semiHidden/>
    <w:rsid w:val="007F7A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EF5A-CD94-46F4-A725-904407CF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1886</Words>
  <Characters>10755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Суздальцева ИВ</dc:creator>
  <cp:lastModifiedBy>saguch124@gmail.com</cp:lastModifiedBy>
  <cp:revision>7</cp:revision>
  <cp:lastPrinted>2014-01-24T06:32:00Z</cp:lastPrinted>
  <dcterms:created xsi:type="dcterms:W3CDTF">2014-01-22T09:11:00Z</dcterms:created>
  <dcterms:modified xsi:type="dcterms:W3CDTF">2014-01-27T05:23:00Z</dcterms:modified>
</cp:coreProperties>
</file>