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B" w:rsidRPr="00A37322" w:rsidRDefault="00345086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Отчёт </w:t>
      </w:r>
      <w:r w:rsidR="000D63AB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главы  муниципального округа </w:t>
      </w:r>
      <w:r w:rsidR="00D16ED4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Старое Крюково </w:t>
      </w:r>
    </w:p>
    <w:p w:rsidR="00C975B4" w:rsidRPr="00A37322" w:rsidRDefault="000D63AB">
      <w:pPr>
        <w:pStyle w:val="a3"/>
        <w:jc w:val="center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Суздальцевой И.В. </w:t>
      </w:r>
      <w:r w:rsidR="00D16ED4" w:rsidRPr="00A37322">
        <w:rPr>
          <w:rFonts w:ascii="Times New Roman" w:hAnsi="Times New Roman" w:cs="Times New Roman"/>
          <w:color w:val="auto"/>
          <w:sz w:val="28"/>
          <w:szCs w:val="28"/>
        </w:rPr>
        <w:t>за 2015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>год</w:t>
      </w:r>
    </w:p>
    <w:p w:rsidR="00C975B4" w:rsidRPr="00A37322" w:rsidRDefault="00345086" w:rsidP="00A37322">
      <w:pPr>
        <w:pStyle w:val="a3"/>
        <w:jc w:val="center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>Уважаемые депутаты!</w:t>
      </w:r>
    </w:p>
    <w:p w:rsidR="00C975B4" w:rsidRPr="00A37322" w:rsidRDefault="00345086" w:rsidP="00A37322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>Уважаемые жители района Старое Крюково! Гости и приглашённые!</w:t>
      </w:r>
    </w:p>
    <w:p w:rsidR="00C975B4" w:rsidRPr="00A37322" w:rsidRDefault="00126FC6" w:rsidP="00126FC6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Совет депутатов муниципального округа Старое Крюково является представительным органом местного самоуправления и осуществляет свои </w:t>
      </w:r>
      <w:proofErr w:type="gramStart"/>
      <w:r w:rsidRPr="00A37322">
        <w:rPr>
          <w:rFonts w:ascii="Times New Roman" w:hAnsi="Times New Roman" w:cs="Times New Roman"/>
          <w:color w:val="auto"/>
          <w:sz w:val="28"/>
          <w:szCs w:val="28"/>
        </w:rPr>
        <w:t>полномочия</w:t>
      </w:r>
      <w:proofErr w:type="gramEnd"/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руководствуясь,</w:t>
      </w:r>
      <w:r w:rsidR="009E6B91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Конституцией Российской Федерации,   </w:t>
      </w:r>
      <w:r w:rsidR="009E6B91" w:rsidRPr="00A37322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>едеральным</w:t>
      </w:r>
      <w:r w:rsidR="009E6B91" w:rsidRPr="00A37322">
        <w:rPr>
          <w:rFonts w:ascii="Times New Roman" w:hAnsi="Times New Roman" w:cs="Times New Roman"/>
          <w:color w:val="auto"/>
          <w:sz w:val="28"/>
          <w:szCs w:val="28"/>
        </w:rPr>
        <w:t>и конституционными   закона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9E6B91" w:rsidRPr="00A37322">
        <w:rPr>
          <w:rFonts w:ascii="Times New Roman" w:hAnsi="Times New Roman" w:cs="Times New Roman"/>
          <w:color w:val="auto"/>
          <w:sz w:val="28"/>
          <w:szCs w:val="28"/>
        </w:rPr>
        <w:t>и,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9E6B91" w:rsidRPr="00A37322">
        <w:rPr>
          <w:rFonts w:ascii="Times New Roman" w:hAnsi="Times New Roman" w:cs="Times New Roman"/>
          <w:color w:val="auto"/>
          <w:sz w:val="28"/>
          <w:szCs w:val="28"/>
        </w:rPr>
        <w:t>федеральными   законами  (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от 6 октября 2003 года № 131  «Об общих принципах организации местного самоуправления в Российской Федерации», </w:t>
      </w:r>
      <w:r w:rsidR="009E6B91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9E6B91" w:rsidRPr="00A37322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законами </w:t>
      </w:r>
      <w:r w:rsidR="00345086" w:rsidRPr="00A37322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города Москвы  </w:t>
      </w:r>
      <w:r w:rsidR="009E6B91" w:rsidRPr="00A37322">
        <w:rPr>
          <w:rFonts w:ascii="Times New Roman" w:hAnsi="Times New Roman" w:cs="Times New Roman"/>
          <w:color w:val="auto"/>
          <w:spacing w:val="-2"/>
          <w:sz w:val="28"/>
          <w:szCs w:val="28"/>
        </w:rPr>
        <w:t>(</w:t>
      </w:r>
      <w:r w:rsidR="00345086" w:rsidRPr="00A37322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от 6 ноября 2002 года № 56 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«Об организации местного самоуправления в городе Москве», </w:t>
      </w:r>
      <w:r w:rsidR="009E6B91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5861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от 11 июля 2012 </w:t>
      </w:r>
      <w:r w:rsidR="009E6B91" w:rsidRPr="00A37322">
        <w:rPr>
          <w:rFonts w:ascii="Times New Roman" w:hAnsi="Times New Roman" w:cs="Times New Roman"/>
          <w:color w:val="auto"/>
          <w:sz w:val="28"/>
          <w:szCs w:val="28"/>
        </w:rPr>
        <w:t>№39</w:t>
      </w:r>
      <w:r w:rsidR="00295861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gramStart"/>
      <w:r w:rsidR="00295861" w:rsidRPr="00A37322">
        <w:rPr>
          <w:rFonts w:ascii="Times New Roman" w:hAnsi="Times New Roman" w:cs="Times New Roman"/>
          <w:color w:val="auto"/>
          <w:sz w:val="28"/>
          <w:szCs w:val="28"/>
        </w:rPr>
        <w:t>О передаче отдельных…)</w:t>
      </w:r>
      <w:r w:rsidR="009E6B91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, Уставом </w:t>
      </w:r>
      <w:r w:rsidR="009E6B91" w:rsidRPr="00A37322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города Москвы, 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  <w:u w:val="single"/>
        </w:rPr>
        <w:t>Уставом  муниципального  округа  Старое Крюково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>, который является актом высшей юридической силы в системе муниципальных правовых актов  муниципального округа, муниципальными нормативными и иными правовыми актами, принятыми депутатами.</w:t>
      </w:r>
      <w:proofErr w:type="gramEnd"/>
    </w:p>
    <w:p w:rsidR="00126FC6" w:rsidRPr="00A37322" w:rsidRDefault="00126FC6" w:rsidP="00A37322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>Деятельность Совета  депутатов основывается на принципах открытости, гласности, свободного обсуждения и совместного решения вопросов местного значения.</w:t>
      </w:r>
    </w:p>
    <w:p w:rsidR="000D63AB" w:rsidRPr="00A37322" w:rsidRDefault="00126FC6" w:rsidP="00A37322">
      <w:pPr>
        <w:pStyle w:val="a3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>В соответствии с п.3 ст.10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Устава МО глава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МО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ежегодно представляет отчет о результатах своей деятельности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>, деятельности аппарата Совета депутатов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 Совету депутатов, 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о решении вопросов, поставленных Советом депутатов. </w:t>
      </w:r>
    </w:p>
    <w:p w:rsidR="00C975B4" w:rsidRPr="00A37322" w:rsidRDefault="003C1615" w:rsidP="00A37322">
      <w:pPr>
        <w:pStyle w:val="a3"/>
        <w:shd w:val="clear" w:color="auto" w:fill="FFFFFF"/>
        <w:spacing w:after="0" w:line="240" w:lineRule="auto"/>
        <w:jc w:val="both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В статье 6 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>Устав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1A07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МО 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прописаны полномочия </w:t>
      </w:r>
      <w:r w:rsidR="000D63AB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Совета депутатов.</w:t>
      </w:r>
    </w:p>
    <w:p w:rsidR="00C975B4" w:rsidRPr="00A37322" w:rsidRDefault="00581A07" w:rsidP="00A3732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В статье 3 Регламента  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Совета депутатов  </w:t>
      </w:r>
      <w:r w:rsidRPr="00A37322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 муниципального округа сказано, что 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>Совет депутатов  осуществляе</w:t>
      </w:r>
      <w:r w:rsidR="00B836F0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т свои полномочия на заседаниях Совета депутатов. </w:t>
      </w:r>
    </w:p>
    <w:p w:rsidR="000D63AB" w:rsidRPr="00A37322" w:rsidRDefault="000D63AB" w:rsidP="00A37322">
      <w:pPr>
        <w:pStyle w:val="a3"/>
        <w:shd w:val="clear" w:color="auto" w:fill="FFFFFF"/>
        <w:spacing w:after="0" w:line="240" w:lineRule="auto"/>
        <w:jc w:val="both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pacing w:val="-2"/>
          <w:sz w:val="28"/>
          <w:szCs w:val="28"/>
        </w:rPr>
        <w:t>Кроме этого депутаты принимают  участие</w:t>
      </w:r>
      <w:r w:rsidR="00B836F0" w:rsidRPr="00A37322">
        <w:rPr>
          <w:rFonts w:ascii="Times New Roman" w:hAnsi="Times New Roman" w:cs="Times New Roman"/>
          <w:color w:val="auto"/>
          <w:spacing w:val="-2"/>
          <w:sz w:val="28"/>
          <w:szCs w:val="28"/>
        </w:rPr>
        <w:t>:</w:t>
      </w:r>
    </w:p>
    <w:p w:rsidR="00C975B4" w:rsidRPr="00A37322" w:rsidRDefault="00345086" w:rsidP="00A37322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29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в работе депутатских комиссий, рабочих групп</w:t>
      </w:r>
      <w:r w:rsidR="00DD3985" w:rsidRPr="00A37322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A37322">
        <w:rPr>
          <w:rFonts w:ascii="Times New Roman" w:hAnsi="Times New Roman" w:cs="Times New Roman"/>
          <w:color w:val="auto"/>
          <w:spacing w:val="-1"/>
          <w:sz w:val="28"/>
          <w:szCs w:val="28"/>
        </w:rPr>
        <w:t>Совета депутатов (СД)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975B4" w:rsidRPr="00A37322" w:rsidRDefault="00345086" w:rsidP="00A37322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29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в выполнении решений Совета депутатов (СД);</w:t>
      </w:r>
    </w:p>
    <w:p w:rsidR="00C975B4" w:rsidRPr="00A37322" w:rsidRDefault="00345086" w:rsidP="00A37322">
      <w:pPr>
        <w:pStyle w:val="a3"/>
        <w:numPr>
          <w:ilvl w:val="0"/>
          <w:numId w:val="4"/>
        </w:numPr>
        <w:shd w:val="clear" w:color="auto" w:fill="FFFFFF"/>
        <w:tabs>
          <w:tab w:val="clear" w:pos="360"/>
          <w:tab w:val="left" w:pos="376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в работе комиссий, рабочих групп, образуемых совместно </w:t>
      </w:r>
      <w:r w:rsidRPr="00A37322">
        <w:rPr>
          <w:rFonts w:ascii="Times New Roman" w:hAnsi="Times New Roman" w:cs="Times New Roman"/>
          <w:color w:val="auto"/>
          <w:spacing w:val="-1"/>
          <w:sz w:val="28"/>
          <w:szCs w:val="28"/>
        </w:rPr>
        <w:t>органами исполнительной власти и общественными</w:t>
      </w:r>
      <w:r w:rsidRPr="00A37322">
        <w:rPr>
          <w:rFonts w:ascii="Times New Roman" w:hAnsi="Times New Roman" w:cs="Times New Roman"/>
          <w:color w:val="auto"/>
          <w:spacing w:val="-1"/>
          <w:sz w:val="28"/>
          <w:szCs w:val="28"/>
        </w:rPr>
        <w:br/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>организациями.</w:t>
      </w:r>
    </w:p>
    <w:p w:rsidR="000D63AB" w:rsidRPr="00A37322" w:rsidRDefault="000D63AB" w:rsidP="00A37322">
      <w:pPr>
        <w:pStyle w:val="a3"/>
        <w:numPr>
          <w:ilvl w:val="0"/>
          <w:numId w:val="4"/>
        </w:numPr>
        <w:shd w:val="clear" w:color="auto" w:fill="FFFFFF"/>
        <w:tabs>
          <w:tab w:val="clear" w:pos="360"/>
          <w:tab w:val="left" w:pos="376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>Ведут прием жителей и работают с обращениями избирателей.</w:t>
      </w:r>
    </w:p>
    <w:p w:rsidR="00A37322" w:rsidRPr="00A37322" w:rsidRDefault="00A37322" w:rsidP="00A37322">
      <w:pPr>
        <w:pStyle w:val="a3"/>
        <w:shd w:val="clear" w:color="auto" w:fill="FFFFFF"/>
        <w:spacing w:after="0" w:line="240" w:lineRule="auto"/>
        <w:ind w:left="360"/>
        <w:jc w:val="both"/>
        <w:rPr>
          <w:color w:val="auto"/>
          <w:sz w:val="28"/>
          <w:szCs w:val="28"/>
        </w:rPr>
      </w:pPr>
    </w:p>
    <w:p w:rsidR="00C975B4" w:rsidRDefault="00A37322" w:rsidP="00A37322">
      <w:pPr>
        <w:pStyle w:val="a3"/>
        <w:shd w:val="clear" w:color="auto" w:fill="FFFFFF"/>
        <w:tabs>
          <w:tab w:val="left" w:pos="37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345086" w:rsidRPr="00A37322">
        <w:rPr>
          <w:rFonts w:ascii="Times New Roman" w:hAnsi="Times New Roman" w:cs="Times New Roman"/>
          <w:b/>
          <w:bCs/>
          <w:color w:val="auto"/>
          <w:sz w:val="28"/>
          <w:szCs w:val="28"/>
        </w:rPr>
        <w:t>Итак, основное полномочие депутата — это</w:t>
      </w:r>
      <w:r w:rsidR="0058357C" w:rsidRPr="00A37322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  <w:r w:rsidR="00345086" w:rsidRPr="00A373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прежде всего</w:t>
      </w:r>
      <w:r w:rsidR="0058357C" w:rsidRPr="00A37322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  <w:r w:rsidR="00345086" w:rsidRPr="00A373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участие в заседаниях Совета депутатов</w:t>
      </w:r>
      <w:r w:rsidR="0058357C" w:rsidRPr="00A373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45086" w:rsidRPr="00A37322">
        <w:rPr>
          <w:rFonts w:ascii="Times New Roman" w:hAnsi="Times New Roman" w:cs="Times New Roman"/>
          <w:b/>
          <w:bCs/>
          <w:color w:val="auto"/>
          <w:sz w:val="28"/>
          <w:szCs w:val="28"/>
        </w:rPr>
        <w:t>(далее СД)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A37322" w:rsidRPr="00A37322" w:rsidRDefault="00A37322" w:rsidP="00A37322">
      <w:pPr>
        <w:pStyle w:val="a3"/>
        <w:shd w:val="clear" w:color="auto" w:fill="FFFFFF"/>
        <w:tabs>
          <w:tab w:val="left" w:pos="37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975B4" w:rsidRPr="00A37322" w:rsidRDefault="00345086" w:rsidP="00A37322">
      <w:pPr>
        <w:pStyle w:val="a3"/>
        <w:shd w:val="clear" w:color="auto" w:fill="FFFFFF"/>
        <w:tabs>
          <w:tab w:val="left" w:pos="229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3732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>Присутствие депутата на заседаниях позволяет высказать свою позицию по рассматриваемым вопросам, донести точку зрения своих избирателей, выступать в нужных случаях с принципиальных позиций против замеченных им недостатков, вносить конкретные предложения; на основе полученной информации вести приемы и встречи с жителями, готовить ответы по обращениям.</w:t>
      </w:r>
    </w:p>
    <w:p w:rsidR="00C975B4" w:rsidRPr="00A37322" w:rsidRDefault="00A37322" w:rsidP="00A37322">
      <w:pPr>
        <w:pStyle w:val="a3"/>
        <w:shd w:val="clear" w:color="auto" w:fill="FFFFFF"/>
        <w:tabs>
          <w:tab w:val="left" w:pos="229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581A07" w:rsidRPr="00A37322">
        <w:rPr>
          <w:rFonts w:ascii="Times New Roman" w:hAnsi="Times New Roman" w:cs="Times New Roman"/>
          <w:color w:val="auto"/>
          <w:sz w:val="28"/>
          <w:szCs w:val="28"/>
        </w:rPr>
        <w:t>В 2015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году было проведено </w:t>
      </w:r>
      <w:r w:rsidR="00581A07" w:rsidRPr="00A37322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заседаний</w:t>
      </w:r>
      <w:r w:rsidR="0058357C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576E13" w:rsidRPr="00A37322">
        <w:rPr>
          <w:rFonts w:ascii="Times New Roman" w:hAnsi="Times New Roman" w:cs="Times New Roman"/>
          <w:color w:val="auto"/>
          <w:sz w:val="28"/>
          <w:szCs w:val="28"/>
        </w:rPr>
        <w:t>из них 2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внеочередных)</w:t>
      </w:r>
      <w:r w:rsidR="0058357C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>при Рег</w:t>
      </w:r>
      <w:r w:rsidR="00DD3985" w:rsidRPr="00A37322">
        <w:rPr>
          <w:rFonts w:ascii="Times New Roman" w:hAnsi="Times New Roman" w:cs="Times New Roman"/>
          <w:color w:val="auto"/>
          <w:sz w:val="28"/>
          <w:szCs w:val="28"/>
        </w:rPr>
        <w:t>ламенте не менее одного в кварта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>л.</w:t>
      </w:r>
      <w:r w:rsidR="00B836F0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Мы проводим свои заседания ежемесячно.</w:t>
      </w:r>
    </w:p>
    <w:p w:rsidR="00C975B4" w:rsidRPr="00A37322" w:rsidRDefault="00DD3985" w:rsidP="00A37322">
      <w:pPr>
        <w:pStyle w:val="a3"/>
        <w:shd w:val="clear" w:color="auto" w:fill="FFFFFF"/>
        <w:tabs>
          <w:tab w:val="left" w:pos="229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Отмечу, </w:t>
      </w:r>
      <w:r w:rsidR="00576E13" w:rsidRPr="00A37322">
        <w:rPr>
          <w:rFonts w:ascii="Times New Roman" w:hAnsi="Times New Roman" w:cs="Times New Roman"/>
          <w:color w:val="auto"/>
          <w:sz w:val="28"/>
          <w:szCs w:val="28"/>
        </w:rPr>
        <w:t>что за 2015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год не было сорвано ни одного заседания СД. Депутаты не пропустили ни одного  заседания без уважительных причин.  Подчеркну, что 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заметно вырос  уровень  участия и активности (по сравнению с прошлым годом) депутатов в обсуждении всех рассматриваемых вопросов и принятии   решений. </w:t>
      </w:r>
      <w:r w:rsidR="005A201D" w:rsidRPr="00A37322">
        <w:rPr>
          <w:rFonts w:ascii="Times New Roman" w:hAnsi="Times New Roman" w:cs="Times New Roman"/>
          <w:color w:val="auto"/>
          <w:sz w:val="28"/>
          <w:szCs w:val="28"/>
        </w:rPr>
        <w:t>На всех заседаниях имелся кворум.</w:t>
      </w:r>
    </w:p>
    <w:p w:rsidR="00C975B4" w:rsidRPr="00A37322" w:rsidRDefault="00345086" w:rsidP="00A37322">
      <w:pPr>
        <w:pStyle w:val="a3"/>
        <w:shd w:val="clear" w:color="auto" w:fill="FFFFFF"/>
        <w:tabs>
          <w:tab w:val="left" w:pos="229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>Заинтересованные жители округа могут посмотреть видеозапись всех заседаний на сайте муниципального о</w:t>
      </w:r>
      <w:r w:rsidR="006726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круга. Такая 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="00576E13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информирования о деятельности Совета депутатов 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6E13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ведётся  с мая 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>2013года. Видеозапись позволяет доне</w:t>
      </w:r>
      <w:r w:rsidR="00576E13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сти информацию о работе депутатов 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нагляднее и для большего числа избирателей.</w:t>
      </w:r>
    </w:p>
    <w:p w:rsidR="00C975B4" w:rsidRPr="00A37322" w:rsidRDefault="00A37322" w:rsidP="00A37322">
      <w:pPr>
        <w:pStyle w:val="a3"/>
        <w:shd w:val="clear" w:color="auto" w:fill="FFFFFF"/>
        <w:tabs>
          <w:tab w:val="left" w:pos="229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>В мои полномочия, как главы МО</w:t>
      </w:r>
      <w:r w:rsidR="00DD3985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и председателя Совета депутатов 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>входит осуществление о</w:t>
      </w:r>
      <w:r w:rsidR="00DD3985" w:rsidRPr="00A37322">
        <w:rPr>
          <w:rFonts w:ascii="Times New Roman" w:hAnsi="Times New Roman" w:cs="Times New Roman"/>
          <w:color w:val="auto"/>
          <w:sz w:val="28"/>
          <w:szCs w:val="28"/>
        </w:rPr>
        <w:t>рганизации деятельности депутатов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. Я старалась так организовать работу, чтобы достичь максимально эффективного выполнения полномочий. </w:t>
      </w:r>
    </w:p>
    <w:p w:rsidR="00C975B4" w:rsidRPr="00A37322" w:rsidRDefault="00A37322" w:rsidP="00A37322">
      <w:pPr>
        <w:pStyle w:val="a3"/>
        <w:shd w:val="clear" w:color="auto" w:fill="FFFFFF"/>
        <w:tabs>
          <w:tab w:val="left" w:pos="229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576E13" w:rsidRPr="00A37322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0B569C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заседаниях был рассмотрен</w:t>
      </w:r>
      <w:r w:rsidR="00576E13" w:rsidRPr="00A3732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6E13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85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вопрос</w:t>
      </w:r>
      <w:r w:rsidR="00576E13" w:rsidRPr="00A37322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>. Проанализировав все принятые решения, докладываю: все решения  приняты к исполнению, всту</w:t>
      </w:r>
      <w:r w:rsidR="00DD3985" w:rsidRPr="00A37322">
        <w:rPr>
          <w:rFonts w:ascii="Times New Roman" w:hAnsi="Times New Roman" w:cs="Times New Roman"/>
          <w:color w:val="auto"/>
          <w:sz w:val="28"/>
          <w:szCs w:val="28"/>
        </w:rPr>
        <w:t>пили в силу и сняты с контроля.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Решения, которые требуют опубликования -  опубликованы в газете «</w:t>
      </w:r>
      <w:r w:rsidR="005A201D" w:rsidRPr="00A37322">
        <w:rPr>
          <w:rFonts w:ascii="Times New Roman" w:hAnsi="Times New Roman" w:cs="Times New Roman"/>
          <w:color w:val="auto"/>
          <w:sz w:val="28"/>
          <w:szCs w:val="28"/>
        </w:rPr>
        <w:t>41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>»,  бюллетене «Московский муниципальный вестник», также размещены на сайте МО.</w:t>
      </w:r>
    </w:p>
    <w:p w:rsidR="00C975B4" w:rsidRPr="00A37322" w:rsidRDefault="00A37322" w:rsidP="00A37322">
      <w:pPr>
        <w:pStyle w:val="a3"/>
        <w:shd w:val="clear" w:color="auto" w:fill="FFFFFF"/>
        <w:tabs>
          <w:tab w:val="left" w:pos="229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При подготовке заседаний СД всем депутатам рассылались проекты решений, приложения к ним по электронной почте. Такой способ  общения помогает быстро обмениваться информацией мне с депутатами и депутатам между собой, вносить изменения, дополнения в проекты, решать вопросы оперативно. </w:t>
      </w:r>
    </w:p>
    <w:p w:rsidR="00C975B4" w:rsidRPr="00A37322" w:rsidRDefault="00A37322" w:rsidP="00A37322">
      <w:pPr>
        <w:pStyle w:val="a3"/>
        <w:shd w:val="clear" w:color="auto" w:fill="FFFFFF"/>
        <w:tabs>
          <w:tab w:val="left" w:pos="137"/>
          <w:tab w:val="left" w:pos="420"/>
        </w:tabs>
        <w:spacing w:after="0" w:line="240" w:lineRule="auto"/>
        <w:ind w:left="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>Традиционно больше всего было рассмотрено вопросов  по бюджету и благоустройству территории. Это объяснимо.</w:t>
      </w:r>
    </w:p>
    <w:p w:rsidR="00B150A9" w:rsidRPr="00A37322" w:rsidRDefault="00B150A9" w:rsidP="00A37322">
      <w:pPr>
        <w:pStyle w:val="a3"/>
        <w:shd w:val="clear" w:color="auto" w:fill="FFFFFF"/>
        <w:tabs>
          <w:tab w:val="left" w:pos="137"/>
          <w:tab w:val="left" w:pos="420"/>
        </w:tabs>
        <w:spacing w:after="0" w:line="240" w:lineRule="auto"/>
        <w:ind w:left="22"/>
        <w:jc w:val="both"/>
        <w:rPr>
          <w:color w:val="auto"/>
          <w:sz w:val="28"/>
          <w:szCs w:val="28"/>
        </w:rPr>
      </w:pPr>
    </w:p>
    <w:p w:rsidR="00C975B4" w:rsidRPr="00A37322" w:rsidRDefault="00345086">
      <w:pPr>
        <w:pStyle w:val="a3"/>
        <w:tabs>
          <w:tab w:val="left" w:pos="567"/>
        </w:tabs>
        <w:spacing w:before="120" w:after="120"/>
        <w:ind w:firstLine="720"/>
        <w:jc w:val="center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b/>
          <w:bCs/>
          <w:color w:val="auto"/>
          <w:sz w:val="28"/>
          <w:szCs w:val="28"/>
        </w:rPr>
        <w:t>УТВЕРЖДЕНИЕ МЕСТНОГО БЮДЖЕТА И ОТЧЕТА О ЕГО ИСПОЛНЕНИИ</w:t>
      </w:r>
    </w:p>
    <w:p w:rsidR="00C975B4" w:rsidRPr="00A37322" w:rsidRDefault="00A8567D" w:rsidP="00A37322">
      <w:pPr>
        <w:pStyle w:val="a3"/>
        <w:tabs>
          <w:tab w:val="left" w:pos="567"/>
        </w:tabs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Больше всего решений принято по бюджету муниципального округа. 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>Вопросы, связанные с бюджетом муни</w:t>
      </w:r>
      <w:r w:rsidR="00D16ED4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ципального округа 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>находятся в исключительной компетенции СД. Это и ежеквартальные отчёты</w:t>
      </w:r>
      <w:r w:rsidR="0058357C" w:rsidRPr="00A3732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и внесение изменений в бюджет.  Особое внимание – к утверждению бюджета и отчету  о его исполнении. По этим вопросам проводились  публичные слушания  с соблюдением всех законодательных норм. Активность участия жителей в подо</w:t>
      </w:r>
      <w:r w:rsidR="00DD3985" w:rsidRPr="00A37322">
        <w:rPr>
          <w:rFonts w:ascii="Times New Roman" w:hAnsi="Times New Roman" w:cs="Times New Roman"/>
          <w:color w:val="auto"/>
          <w:sz w:val="28"/>
          <w:szCs w:val="28"/>
        </w:rPr>
        <w:t>бных мероприятиях остаётся</w:t>
      </w:r>
      <w:r w:rsidR="00D16ED4" w:rsidRPr="00A3732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D3985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D16ED4" w:rsidRPr="00A37322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DD3985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>прежнему</w:t>
      </w:r>
      <w:proofErr w:type="gramEnd"/>
      <w:r w:rsidR="00D16ED4" w:rsidRPr="00A3732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8357C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невысокой.</w:t>
      </w:r>
    </w:p>
    <w:p w:rsidR="00C975B4" w:rsidRPr="00A37322" w:rsidRDefault="00345086" w:rsidP="00A37322">
      <w:pPr>
        <w:pStyle w:val="a3"/>
        <w:tabs>
          <w:tab w:val="left" w:pos="567"/>
        </w:tabs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16ED4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Проверка КСП города Москвы исполнения бюджета муниципального округа за </w:t>
      </w:r>
      <w:r w:rsidR="00A8567D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2014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год </w:t>
      </w:r>
      <w:r w:rsidR="00D16ED4" w:rsidRPr="00A37322">
        <w:rPr>
          <w:rFonts w:ascii="Times New Roman" w:hAnsi="Times New Roman" w:cs="Times New Roman"/>
          <w:color w:val="auto"/>
          <w:sz w:val="28"/>
          <w:szCs w:val="28"/>
        </w:rPr>
        <w:t>нарушений не выявила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>.  В настоящий момент  в КСП направлены  документы для проверки исп</w:t>
      </w:r>
      <w:r w:rsidR="00A8567D" w:rsidRPr="00A37322">
        <w:rPr>
          <w:rFonts w:ascii="Times New Roman" w:hAnsi="Times New Roman" w:cs="Times New Roman"/>
          <w:color w:val="auto"/>
          <w:sz w:val="28"/>
          <w:szCs w:val="28"/>
        </w:rPr>
        <w:t>олнения бюджета за 2015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A8567D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  <w:r w:rsidR="0080669A">
        <w:rPr>
          <w:rFonts w:ascii="Times New Roman" w:hAnsi="Times New Roman" w:cs="Times New Roman"/>
          <w:color w:val="auto"/>
          <w:sz w:val="28"/>
          <w:szCs w:val="28"/>
        </w:rPr>
        <w:t xml:space="preserve"> Расходы бюджета  за 2015 год составили – 94,2%</w:t>
      </w:r>
      <w:r w:rsidR="00A8567D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  Исполнение бюджета за 2015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год будет рассмотрено по</w:t>
      </w:r>
      <w:r w:rsidR="00A8567D" w:rsidRPr="00A37322">
        <w:rPr>
          <w:rFonts w:ascii="Times New Roman" w:hAnsi="Times New Roman" w:cs="Times New Roman"/>
          <w:color w:val="auto"/>
          <w:sz w:val="28"/>
          <w:szCs w:val="28"/>
        </w:rPr>
        <w:t>сле проверки КСП. Бюджет на 2016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год утверждён.</w:t>
      </w:r>
    </w:p>
    <w:p w:rsidR="00864ADA" w:rsidRPr="00A37322" w:rsidRDefault="00345086" w:rsidP="00A37322">
      <w:pPr>
        <w:pStyle w:val="a3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>Второй показатель по рассматриваемым вопросам  связан с выполнением депутатами полномочий, наделённых  законом города Москвы  от 11 июля 2012года  № 39 «О наделении органов местного самоуправления муниципальных округов в городе Москве отдельным</w:t>
      </w:r>
      <w:r w:rsidR="0058357C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и полномочиями». </w:t>
      </w:r>
    </w:p>
    <w:p w:rsidR="005A201D" w:rsidRPr="00A37322" w:rsidRDefault="005A201D" w:rsidP="00A37322">
      <w:pPr>
        <w:pStyle w:val="a3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>Принятие 39 Закона расширило нам, депутатам, полномочия  для решения вопросов в районе, на местном уровне: прежде всего в вопросах благоустройства территорий, капитального ремонта  и содержания жилого фонда, размещения объектов капитального строительств а и некапитальных объектов</w:t>
      </w:r>
      <w:r w:rsidR="00B048C2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B048C2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формированию и 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утверждению планов дополнительных мероприятий по социально- экономическому развитию района. </w:t>
      </w:r>
    </w:p>
    <w:p w:rsidR="00C975B4" w:rsidRPr="00A37322" w:rsidRDefault="0058357C" w:rsidP="00A37322">
      <w:pPr>
        <w:pStyle w:val="a3"/>
        <w:tabs>
          <w:tab w:val="left" w:pos="567"/>
        </w:tabs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В соответствии со  ст. 1 З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акона № 39 на заседаниях СД в 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B048C2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квартале 2015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>года были заслушаны:</w:t>
      </w:r>
    </w:p>
    <w:p w:rsidR="00C975B4" w:rsidRPr="00A37322" w:rsidRDefault="00345086" w:rsidP="00A37322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>отчёт главы управы района Старое Крюково Петровой Л.И.,</w:t>
      </w:r>
    </w:p>
    <w:p w:rsidR="00C975B4" w:rsidRPr="00A37322" w:rsidRDefault="00345086" w:rsidP="00A37322">
      <w:pPr>
        <w:pStyle w:val="a3"/>
        <w:tabs>
          <w:tab w:val="left" w:pos="567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>информация руководителей городских структур:</w:t>
      </w:r>
    </w:p>
    <w:p w:rsidR="00C975B4" w:rsidRPr="00A37322" w:rsidRDefault="00345086" w:rsidP="00A37322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8567D" w:rsidRPr="00A37322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>У «</w:t>
      </w:r>
      <w:proofErr w:type="spellStart"/>
      <w:r w:rsidR="00A8567D" w:rsidRPr="00A37322">
        <w:rPr>
          <w:rFonts w:ascii="Times New Roman" w:hAnsi="Times New Roman" w:cs="Times New Roman"/>
          <w:color w:val="auto"/>
          <w:sz w:val="28"/>
          <w:szCs w:val="28"/>
        </w:rPr>
        <w:t>Жилищник</w:t>
      </w:r>
      <w:proofErr w:type="spellEnd"/>
      <w:r w:rsidR="00A8567D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района Старое Крюково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03C90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567D" w:rsidRPr="00A37322">
        <w:rPr>
          <w:rFonts w:ascii="Times New Roman" w:hAnsi="Times New Roman" w:cs="Times New Roman"/>
          <w:color w:val="auto"/>
          <w:sz w:val="28"/>
          <w:szCs w:val="28"/>
        </w:rPr>
        <w:t>Хорошко Е.Н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>.;</w:t>
      </w:r>
    </w:p>
    <w:p w:rsidR="00C975B4" w:rsidRPr="00A37322" w:rsidRDefault="00345086" w:rsidP="00A37322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>ГБУ ЗГМ «ГП №201»</w:t>
      </w:r>
      <w:r w:rsidR="00424DA9" w:rsidRPr="00A37322">
        <w:rPr>
          <w:rFonts w:ascii="Times New Roman" w:hAnsi="Times New Roman" w:cs="Times New Roman"/>
          <w:color w:val="auto"/>
          <w:sz w:val="28"/>
          <w:szCs w:val="28"/>
        </w:rPr>
        <w:t>Михайличенко П.Н</w:t>
      </w:r>
      <w:r w:rsidR="00A8567D" w:rsidRPr="00A37322">
        <w:rPr>
          <w:rFonts w:ascii="Times New Roman" w:hAnsi="Times New Roman" w:cs="Times New Roman"/>
          <w:color w:val="auto"/>
          <w:sz w:val="28"/>
          <w:szCs w:val="28"/>
        </w:rPr>
        <w:t>.,</w:t>
      </w:r>
    </w:p>
    <w:p w:rsidR="00C975B4" w:rsidRPr="00A37322" w:rsidRDefault="00345086" w:rsidP="00A37322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ГБУ ЗГМ «ГП №105» </w:t>
      </w:r>
      <w:r w:rsidR="00424DA9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24DA9" w:rsidRPr="00A37322">
        <w:rPr>
          <w:rFonts w:ascii="Times New Roman" w:hAnsi="Times New Roman" w:cs="Times New Roman"/>
          <w:color w:val="auto"/>
          <w:sz w:val="28"/>
          <w:szCs w:val="28"/>
        </w:rPr>
        <w:t>И.о</w:t>
      </w:r>
      <w:proofErr w:type="spellEnd"/>
      <w:r w:rsidR="00424DA9" w:rsidRPr="00A37322">
        <w:rPr>
          <w:rFonts w:ascii="Times New Roman" w:hAnsi="Times New Roman" w:cs="Times New Roman"/>
          <w:color w:val="auto"/>
          <w:sz w:val="28"/>
          <w:szCs w:val="28"/>
        </w:rPr>
        <w:t>. главного врача Елисеевой</w:t>
      </w:r>
      <w:r w:rsidR="00DD3985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О.А.</w:t>
      </w:r>
      <w:r w:rsidR="00B836F0" w:rsidRPr="00A37322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A8567D" w:rsidRPr="00A37322" w:rsidRDefault="00A8567D" w:rsidP="00A37322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>ГБУ ТЦСО «Зеленоградский»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филиала «Солнечный» 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>Черненко Е.А.,</w:t>
      </w:r>
    </w:p>
    <w:p w:rsidR="00C975B4" w:rsidRPr="00A37322" w:rsidRDefault="00345086" w:rsidP="00A37322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ОМВД по районам Силино и Старое Крюково </w:t>
      </w:r>
      <w:r w:rsidR="00A53FC4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4DA9" w:rsidRPr="00A37322">
        <w:rPr>
          <w:rFonts w:ascii="Times New Roman" w:hAnsi="Times New Roman" w:cs="Times New Roman"/>
          <w:color w:val="auto"/>
          <w:sz w:val="28"/>
          <w:szCs w:val="28"/>
        </w:rPr>
        <w:t>Ротару Л.В</w:t>
      </w:r>
      <w:r w:rsidR="00A8567D" w:rsidRPr="00A3732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53FC4" w:rsidRPr="00A3732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975B4" w:rsidRPr="00A37322" w:rsidRDefault="0023465E" w:rsidP="00A3732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>Все заседания проходили с участием жителей района.</w:t>
      </w:r>
    </w:p>
    <w:p w:rsidR="007C037C" w:rsidRPr="00A37322" w:rsidRDefault="0023465E" w:rsidP="00A3732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A8567D" w:rsidRPr="00A37322">
        <w:rPr>
          <w:rFonts w:ascii="Times New Roman" w:hAnsi="Times New Roman" w:cs="Times New Roman"/>
          <w:color w:val="auto"/>
          <w:sz w:val="28"/>
          <w:szCs w:val="28"/>
        </w:rPr>
        <w:t>В 2015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A53FC4" w:rsidRPr="00A37322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 депутаты </w:t>
      </w:r>
      <w:r w:rsidR="00A53FC4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продолжали 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>выполня</w:t>
      </w:r>
      <w:r w:rsidR="00A53FC4" w:rsidRPr="00A37322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переданные им полномочия по Закону № 39. Во исполнение п. 2</w:t>
      </w:r>
      <w:r w:rsidR="00A03C90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03C90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3 ст. 1 закона </w:t>
      </w:r>
      <w:r w:rsidR="00BC6A0F" w:rsidRPr="00A37322">
        <w:rPr>
          <w:rFonts w:ascii="Times New Roman" w:hAnsi="Times New Roman" w:cs="Times New Roman"/>
          <w:color w:val="auto"/>
          <w:sz w:val="28"/>
          <w:szCs w:val="28"/>
        </w:rPr>
        <w:t>Советом депутатом б</w:t>
      </w:r>
      <w:r w:rsidR="00F16F93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ыли </w:t>
      </w:r>
      <w:r w:rsidR="00424DA9" w:rsidRPr="00A37322">
        <w:rPr>
          <w:rFonts w:ascii="Times New Roman" w:hAnsi="Times New Roman" w:cs="Times New Roman"/>
          <w:color w:val="auto"/>
          <w:sz w:val="28"/>
          <w:szCs w:val="28"/>
        </w:rPr>
        <w:t>приняты решения</w:t>
      </w:r>
      <w:r w:rsidR="00F16F93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по благоустройству</w:t>
      </w:r>
      <w:r w:rsidR="00424DA9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 в 2015</w:t>
      </w:r>
      <w:r w:rsidR="007C037C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4DA9" w:rsidRPr="00A37322">
        <w:rPr>
          <w:rFonts w:ascii="Times New Roman" w:hAnsi="Times New Roman" w:cs="Times New Roman"/>
          <w:color w:val="auto"/>
          <w:sz w:val="28"/>
          <w:szCs w:val="28"/>
        </w:rPr>
        <w:t>году 24 дворовых территорий</w:t>
      </w:r>
      <w:r w:rsidR="00F16F93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C037C" w:rsidRPr="00A37322" w:rsidRDefault="007C037C" w:rsidP="00A3732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465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2346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избирательный округ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: корпуса 803, 802 – ремонт асфальтобетонного покрытия, 801, 803- установка газонного ограждения, 802, 815- замена </w:t>
      </w:r>
      <w:proofErr w:type="gramStart"/>
      <w:r w:rsidRPr="00A37322">
        <w:rPr>
          <w:rFonts w:ascii="Times New Roman" w:hAnsi="Times New Roman" w:cs="Times New Roman"/>
          <w:color w:val="auto"/>
          <w:sz w:val="28"/>
          <w:szCs w:val="28"/>
        </w:rPr>
        <w:t>МАФ(</w:t>
      </w:r>
      <w:proofErr w:type="gramEnd"/>
      <w:r w:rsidRPr="00A37322">
        <w:rPr>
          <w:rFonts w:ascii="Times New Roman" w:hAnsi="Times New Roman" w:cs="Times New Roman"/>
          <w:color w:val="auto"/>
          <w:sz w:val="28"/>
          <w:szCs w:val="28"/>
        </w:rPr>
        <w:t>карусель, качели);</w:t>
      </w:r>
    </w:p>
    <w:p w:rsidR="007C037C" w:rsidRPr="00A37322" w:rsidRDefault="007C037C" w:rsidP="00A3732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465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2346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избирательный округ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>: Крюковская пл. корпус 834 –замена ступеней, 847-уст</w:t>
      </w:r>
      <w:r w:rsidR="00CB047D" w:rsidRPr="00A37322">
        <w:rPr>
          <w:rFonts w:ascii="Times New Roman" w:hAnsi="Times New Roman" w:cs="Times New Roman"/>
          <w:color w:val="auto"/>
          <w:sz w:val="28"/>
          <w:szCs w:val="28"/>
        </w:rPr>
        <w:t>ановка газонных ограждений, 841,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>930- замена МАФ</w:t>
      </w:r>
      <w:r w:rsidR="00B836F0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>(карусель, качели);</w:t>
      </w:r>
    </w:p>
    <w:p w:rsidR="00CB047D" w:rsidRPr="00A37322" w:rsidRDefault="007C037C" w:rsidP="00A3732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465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2346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избирательный округ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CB047D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902,903,904,918,919 - ремонт асфальтобетонного покрытия, в том числе у входных групп, 902, 902а, 904- замена МАФ (карусель, качели);</w:t>
      </w:r>
    </w:p>
    <w:p w:rsidR="00CB047D" w:rsidRPr="00A37322" w:rsidRDefault="007C037C" w:rsidP="00A3732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465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Pr="002346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избирательный округ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CB047D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917, 924. 927- ремонт асфальтобетонного покрытия, 917, 920, 927 - замена МАФ </w:t>
      </w:r>
      <w:r w:rsidR="00210BF8" w:rsidRPr="00A37322">
        <w:rPr>
          <w:rFonts w:ascii="Times New Roman" w:hAnsi="Times New Roman" w:cs="Times New Roman"/>
          <w:color w:val="auto"/>
          <w:sz w:val="28"/>
          <w:szCs w:val="28"/>
        </w:rPr>
        <w:t>(карусель, качели), 917 – прогулка для выгула собак.</w:t>
      </w:r>
    </w:p>
    <w:p w:rsidR="00210BF8" w:rsidRPr="00A37322" w:rsidRDefault="00574C2E" w:rsidP="00A3732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>За счет дополнительных мероприятий по социально- экономическому развитию МО:</w:t>
      </w:r>
      <w:r w:rsidR="00E834FC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были </w:t>
      </w:r>
      <w:r w:rsidR="00210BF8" w:rsidRPr="00A37322">
        <w:rPr>
          <w:rFonts w:ascii="Times New Roman" w:hAnsi="Times New Roman" w:cs="Times New Roman"/>
          <w:color w:val="auto"/>
          <w:sz w:val="28"/>
          <w:szCs w:val="28"/>
        </w:rPr>
        <w:t>отремонтированы входные группы в корпусах 801 и 923.</w:t>
      </w:r>
    </w:p>
    <w:p w:rsidR="00574C2E" w:rsidRPr="00A37322" w:rsidRDefault="00574C2E" w:rsidP="00A3732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i/>
          <w:color w:val="auto"/>
          <w:sz w:val="28"/>
          <w:szCs w:val="28"/>
        </w:rPr>
        <w:t xml:space="preserve">За счет экономии бюджетных средств </w:t>
      </w:r>
      <w:r w:rsidR="0023465E">
        <w:rPr>
          <w:rFonts w:ascii="Times New Roman" w:hAnsi="Times New Roman" w:cs="Times New Roman"/>
          <w:i/>
          <w:color w:val="auto"/>
          <w:sz w:val="28"/>
          <w:szCs w:val="28"/>
        </w:rPr>
        <w:t>по стимулированию управы за 2015</w:t>
      </w:r>
      <w:r w:rsidRPr="00A37322">
        <w:rPr>
          <w:rFonts w:ascii="Times New Roman" w:hAnsi="Times New Roman" w:cs="Times New Roman"/>
          <w:i/>
          <w:color w:val="auto"/>
          <w:sz w:val="28"/>
          <w:szCs w:val="28"/>
        </w:rPr>
        <w:t>год: согласованы работы по установке тротуарного ограждения по адресам</w:t>
      </w:r>
      <w:r w:rsidR="00E834FC" w:rsidRPr="00A37322">
        <w:rPr>
          <w:rFonts w:ascii="Times New Roman" w:hAnsi="Times New Roman" w:cs="Times New Roman"/>
          <w:i/>
          <w:color w:val="auto"/>
          <w:sz w:val="28"/>
          <w:szCs w:val="28"/>
        </w:rPr>
        <w:t xml:space="preserve">: корп. 847, 837, 830, установлены </w:t>
      </w:r>
      <w:r w:rsidRPr="00A3732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карусели у корп.813</w:t>
      </w:r>
      <w:r w:rsidR="008A4A7B" w:rsidRPr="00A3732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F6075E" w:rsidRPr="00A3732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решение  </w:t>
      </w:r>
      <w:r w:rsidR="00E834FC" w:rsidRPr="00A37322">
        <w:rPr>
          <w:rFonts w:ascii="Times New Roman" w:hAnsi="Times New Roman" w:cs="Times New Roman"/>
          <w:i/>
          <w:color w:val="auto"/>
          <w:sz w:val="28"/>
          <w:szCs w:val="28"/>
        </w:rPr>
        <w:t>от 20.05 №07/07на сумму 236,0</w:t>
      </w:r>
    </w:p>
    <w:p w:rsidR="00B048C2" w:rsidRPr="00A37322" w:rsidRDefault="0023465E" w:rsidP="00A37322">
      <w:pPr>
        <w:pStyle w:val="a3"/>
        <w:tabs>
          <w:tab w:val="left" w:pos="567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B048C2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Роль муниципальных депутатов сегодня значительно выросли, круг полномочий стал шире, объем работы серьёзно увеличился, что требует от каждого из нас высокой самоотдачи.  </w:t>
      </w:r>
    </w:p>
    <w:p w:rsidR="00E04A68" w:rsidRPr="00A37322" w:rsidRDefault="0023465E" w:rsidP="00A3732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04A68" w:rsidRPr="00A37322">
        <w:rPr>
          <w:rFonts w:ascii="Times New Roman" w:hAnsi="Times New Roman" w:cs="Times New Roman"/>
          <w:color w:val="auto"/>
          <w:sz w:val="28"/>
          <w:szCs w:val="28"/>
        </w:rPr>
        <w:t>Все депутаты решением СД были закреплены  за объектами и участвовали в работе комиссий, осуществляющих открытие и закрытие  выполненных работ. Депутаты чётко понимают свою роль в этой работе. Каждый осознает, что несёт ответственность перед жителями не просто за ремонт подъезда или благоустроенный двор, но ещё и за срок и, прежде всего, за качество выполненных работ.</w:t>
      </w:r>
    </w:p>
    <w:p w:rsidR="00F6075E" w:rsidRPr="00A37322" w:rsidRDefault="0023465E" w:rsidP="00A3732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F6075E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Депутаты участвовали в приемке </w:t>
      </w:r>
      <w:r w:rsidR="00BC6A0F" w:rsidRPr="00A37322">
        <w:rPr>
          <w:rFonts w:ascii="Times New Roman" w:hAnsi="Times New Roman" w:cs="Times New Roman"/>
          <w:color w:val="auto"/>
          <w:sz w:val="28"/>
          <w:szCs w:val="28"/>
        </w:rPr>
        <w:t>дворовых территорий и подъездов по своим округам, согласно принятому решению.</w:t>
      </w:r>
    </w:p>
    <w:p w:rsidR="00210BF8" w:rsidRPr="00A37322" w:rsidRDefault="0030381D" w:rsidP="00A37322">
      <w:pPr>
        <w:shd w:val="clear" w:color="auto" w:fill="FFFFFF"/>
        <w:spacing w:after="0" w:line="240" w:lineRule="auto"/>
        <w:ind w:right="9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322">
        <w:rPr>
          <w:rFonts w:ascii="Times New Roman" w:hAnsi="Times New Roman" w:cs="Times New Roman"/>
          <w:sz w:val="28"/>
          <w:szCs w:val="28"/>
        </w:rPr>
        <w:t>Депутаты принимали участие и в приёмке подъездов. С 2015 года все работы по ремонту подъездов и благоустройству территории возложены на ГБУ «</w:t>
      </w:r>
      <w:proofErr w:type="spellStart"/>
      <w:r w:rsidRPr="00A3732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A37322">
        <w:rPr>
          <w:rFonts w:ascii="Times New Roman" w:hAnsi="Times New Roman" w:cs="Times New Roman"/>
          <w:sz w:val="28"/>
          <w:szCs w:val="28"/>
        </w:rPr>
        <w:t xml:space="preserve"> района Старое Крюково».  </w:t>
      </w:r>
      <w:r w:rsidR="00A80EEF" w:rsidRPr="00A37322">
        <w:rPr>
          <w:rFonts w:ascii="Times New Roman" w:hAnsi="Times New Roman" w:cs="Times New Roman"/>
          <w:sz w:val="28"/>
          <w:szCs w:val="28"/>
        </w:rPr>
        <w:t>На территории района Старое К</w:t>
      </w:r>
      <w:r w:rsidR="00210BF8" w:rsidRPr="00A37322">
        <w:rPr>
          <w:rFonts w:ascii="Times New Roman" w:hAnsi="Times New Roman" w:cs="Times New Roman"/>
          <w:sz w:val="28"/>
          <w:szCs w:val="28"/>
        </w:rPr>
        <w:t>рюково  в 2015</w:t>
      </w:r>
      <w:r w:rsidR="00A80EEF" w:rsidRPr="00A37322">
        <w:rPr>
          <w:rFonts w:ascii="Times New Roman" w:hAnsi="Times New Roman" w:cs="Times New Roman"/>
          <w:sz w:val="28"/>
          <w:szCs w:val="28"/>
        </w:rPr>
        <w:t xml:space="preserve"> году</w:t>
      </w:r>
      <w:r w:rsidR="00210BF8" w:rsidRPr="00A37322">
        <w:rPr>
          <w:rFonts w:ascii="Times New Roman" w:hAnsi="Times New Roman" w:cs="Times New Roman"/>
          <w:sz w:val="28"/>
          <w:szCs w:val="28"/>
        </w:rPr>
        <w:t xml:space="preserve">  в соответствии с программой по приведению в порядок подъездов многоквартирных жилых домов</w:t>
      </w:r>
      <w:r w:rsidRPr="00A37322">
        <w:rPr>
          <w:rFonts w:ascii="Times New Roman" w:hAnsi="Times New Roman" w:cs="Times New Roman"/>
          <w:sz w:val="28"/>
          <w:szCs w:val="28"/>
        </w:rPr>
        <w:t xml:space="preserve"> проведена большая работа.</w:t>
      </w:r>
      <w:r w:rsidR="00B048C2" w:rsidRPr="00A37322">
        <w:rPr>
          <w:rFonts w:ascii="Times New Roman" w:hAnsi="Times New Roman" w:cs="Times New Roman"/>
          <w:sz w:val="28"/>
          <w:szCs w:val="28"/>
        </w:rPr>
        <w:t xml:space="preserve"> </w:t>
      </w:r>
      <w:r w:rsidRPr="00A37322">
        <w:rPr>
          <w:rFonts w:ascii="Times New Roman" w:hAnsi="Times New Roman" w:cs="Times New Roman"/>
          <w:sz w:val="28"/>
          <w:szCs w:val="28"/>
        </w:rPr>
        <w:t xml:space="preserve">Были приведены в порядок </w:t>
      </w:r>
      <w:r w:rsidR="00210BF8" w:rsidRPr="00A37322">
        <w:rPr>
          <w:rFonts w:ascii="Times New Roman" w:hAnsi="Times New Roman" w:cs="Times New Roman"/>
          <w:b/>
          <w:sz w:val="28"/>
          <w:szCs w:val="28"/>
        </w:rPr>
        <w:t>16 подъездов в 8 домах девятого микрорайона</w:t>
      </w:r>
      <w:r w:rsidR="00341A91" w:rsidRPr="00A37322">
        <w:rPr>
          <w:rFonts w:ascii="Times New Roman" w:hAnsi="Times New Roman" w:cs="Times New Roman"/>
          <w:b/>
          <w:sz w:val="28"/>
          <w:szCs w:val="28"/>
        </w:rPr>
        <w:t xml:space="preserve"> (корпуса 905, 906, 908, </w:t>
      </w:r>
      <w:r w:rsidR="00B048C2" w:rsidRPr="00A37322">
        <w:rPr>
          <w:rFonts w:ascii="Times New Roman" w:hAnsi="Times New Roman" w:cs="Times New Roman"/>
          <w:b/>
          <w:sz w:val="28"/>
          <w:szCs w:val="28"/>
        </w:rPr>
        <w:t xml:space="preserve">913, 914, 915,916, 917).  </w:t>
      </w:r>
      <w:r w:rsidR="00210BF8" w:rsidRPr="00A37322">
        <w:rPr>
          <w:rFonts w:ascii="Times New Roman" w:hAnsi="Times New Roman" w:cs="Times New Roman"/>
          <w:sz w:val="28"/>
          <w:szCs w:val="28"/>
        </w:rPr>
        <w:t>Основными видами работ в подъездах являлись: окраска стен, потолков, перилл, торцов лестничных маршей, ремонт и окраска прибор</w:t>
      </w:r>
      <w:r w:rsidR="00B836F0" w:rsidRPr="00A37322">
        <w:rPr>
          <w:rFonts w:ascii="Times New Roman" w:hAnsi="Times New Roman" w:cs="Times New Roman"/>
          <w:sz w:val="28"/>
          <w:szCs w:val="28"/>
        </w:rPr>
        <w:t>ов отопления</w:t>
      </w:r>
      <w:r w:rsidRPr="00A37322">
        <w:rPr>
          <w:rFonts w:ascii="Times New Roman" w:hAnsi="Times New Roman" w:cs="Times New Roman"/>
          <w:sz w:val="28"/>
          <w:szCs w:val="28"/>
        </w:rPr>
        <w:t>.</w:t>
      </w:r>
    </w:p>
    <w:p w:rsidR="00E04A68" w:rsidRPr="00A37322" w:rsidRDefault="00E04A68" w:rsidP="00A3732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Отмечу, что </w:t>
      </w:r>
      <w:r w:rsidR="0030381D" w:rsidRPr="00A37322">
        <w:rPr>
          <w:rFonts w:ascii="Times New Roman" w:hAnsi="Times New Roman" w:cs="Times New Roman"/>
          <w:color w:val="auto"/>
          <w:sz w:val="28"/>
          <w:szCs w:val="28"/>
        </w:rPr>
        <w:t>установилось тесное взаимодействие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с управой по сравнению с </w:t>
      </w:r>
      <w:r w:rsidR="0030381D" w:rsidRPr="00A37322">
        <w:rPr>
          <w:rFonts w:ascii="Times New Roman" w:hAnsi="Times New Roman" w:cs="Times New Roman"/>
          <w:color w:val="auto"/>
          <w:sz w:val="28"/>
          <w:szCs w:val="28"/>
        </w:rPr>
        <w:t>предыдущими годами.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465E">
        <w:rPr>
          <w:rFonts w:ascii="Times New Roman" w:hAnsi="Times New Roman" w:cs="Times New Roman"/>
          <w:color w:val="auto"/>
          <w:sz w:val="28"/>
          <w:szCs w:val="28"/>
        </w:rPr>
        <w:t>Проблемы есть ещё, но они решаются</w:t>
      </w:r>
      <w:r w:rsidR="0030381D" w:rsidRPr="0023465E">
        <w:rPr>
          <w:rFonts w:ascii="Times New Roman" w:hAnsi="Times New Roman" w:cs="Times New Roman"/>
          <w:color w:val="auto"/>
          <w:sz w:val="28"/>
          <w:szCs w:val="28"/>
        </w:rPr>
        <w:t xml:space="preserve"> в рабочем порядке</w:t>
      </w:r>
      <w:r w:rsidRPr="0023465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 Депутаты не всегда были удовлетворены выполненными работами и не сразу подписывали акты. </w:t>
      </w:r>
    </w:p>
    <w:p w:rsidR="00E04A68" w:rsidRPr="00A37322" w:rsidRDefault="0030381D" w:rsidP="00A3732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>Налажено взаимодействие и с</w:t>
      </w:r>
      <w:r w:rsidR="00E04A68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ГБУ «</w:t>
      </w:r>
      <w:proofErr w:type="spellStart"/>
      <w:r w:rsidR="00E04A68" w:rsidRPr="00A37322">
        <w:rPr>
          <w:rFonts w:ascii="Times New Roman" w:hAnsi="Times New Roman" w:cs="Times New Roman"/>
          <w:color w:val="auto"/>
          <w:sz w:val="28"/>
          <w:szCs w:val="28"/>
        </w:rPr>
        <w:t>Жилищник</w:t>
      </w:r>
      <w:proofErr w:type="spellEnd"/>
      <w:r w:rsidR="00E04A68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района Старое Крюково». </w:t>
      </w:r>
    </w:p>
    <w:p w:rsidR="0030381D" w:rsidRPr="00A37322" w:rsidRDefault="00B048C2" w:rsidP="00A37322">
      <w:pPr>
        <w:pStyle w:val="a3"/>
        <w:tabs>
          <w:tab w:val="left" w:pos="567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>Однако</w:t>
      </w:r>
      <w:r w:rsidR="0030381D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замечу, что так и  не удалось решить проблему со сложившейся ситуацией в корпусе 929. В настоящий момент этот вопрос остается на контроле  у депутатов.</w:t>
      </w:r>
    </w:p>
    <w:p w:rsidR="00C975B4" w:rsidRPr="00A37322" w:rsidRDefault="00345086" w:rsidP="00A3732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>Во исполнение ч.5 ст. 1 закона №39 депутатами были согласованы</w:t>
      </w:r>
      <w:r w:rsidR="0075596D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для размещения на территории округа</w:t>
      </w:r>
      <w:r w:rsidR="00F243F3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в торговых зонах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A4A7B" w:rsidRPr="00A37322" w:rsidRDefault="0075596D" w:rsidP="00A37322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Торговые автоматы у корпусов 919, 834, 828, 902, у поликлиники  201 со специализацией: </w:t>
      </w:r>
      <w:r w:rsidR="00F243F3" w:rsidRPr="00A3732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>Печать</w:t>
      </w:r>
      <w:r w:rsidR="00F243F3" w:rsidRPr="00A3732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243F3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>Горячие</w:t>
      </w:r>
      <w:r w:rsidR="00F243F3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и прохладительные 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напитки</w:t>
      </w:r>
      <w:r w:rsidR="00F243F3" w:rsidRPr="00A3732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243F3" w:rsidRPr="00A37322">
        <w:rPr>
          <w:rFonts w:ascii="Times New Roman" w:hAnsi="Times New Roman" w:cs="Times New Roman"/>
          <w:color w:val="auto"/>
          <w:sz w:val="28"/>
          <w:szCs w:val="28"/>
        </w:rPr>
        <w:t>«Выпечка», «</w:t>
      </w:r>
      <w:proofErr w:type="spellStart"/>
      <w:r w:rsidRPr="00A37322">
        <w:rPr>
          <w:rFonts w:ascii="Times New Roman" w:hAnsi="Times New Roman" w:cs="Times New Roman"/>
          <w:color w:val="auto"/>
          <w:sz w:val="28"/>
          <w:szCs w:val="28"/>
        </w:rPr>
        <w:t>Снэки</w:t>
      </w:r>
      <w:proofErr w:type="spellEnd"/>
      <w:r w:rsidR="00F243F3" w:rsidRPr="00A3732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243F3" w:rsidRPr="00A3732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>Средства гигиены</w:t>
      </w:r>
      <w:r w:rsidR="00F243F3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</w:p>
    <w:p w:rsidR="00F243F3" w:rsidRPr="00A37322" w:rsidRDefault="00F243F3" w:rsidP="00A37322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>Торгового автомата  «Молоко»  у корпуса 900(взамен автоцистерны);</w:t>
      </w:r>
    </w:p>
    <w:p w:rsidR="00F243F3" w:rsidRPr="00A37322" w:rsidRDefault="00F243F3" w:rsidP="00A37322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>Лоток  «Клубника/земляника» у корпуса 900 в период с 1 июня по 31 июля.</w:t>
      </w:r>
    </w:p>
    <w:p w:rsidR="00F243F3" w:rsidRPr="00A37322" w:rsidRDefault="00F243F3" w:rsidP="00A37322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>Также будут заменены киоски «Печать» у корпусов 813а, 900, Крюковская пл., одновременно направлены предложения по размещению киска «Печать»  на остановке «Октябрьская».</w:t>
      </w:r>
    </w:p>
    <w:p w:rsidR="00C975B4" w:rsidRPr="00A37322" w:rsidRDefault="00991E70" w:rsidP="00A37322">
      <w:pPr>
        <w:pStyle w:val="a3"/>
        <w:tabs>
          <w:tab w:val="left" w:pos="567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>В соответствии закона №39 депутаты ежеквартально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>согласов</w:t>
      </w:r>
      <w:r w:rsidR="00864ADA" w:rsidRPr="00A37322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вали 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сводный районный календарный планы по досуговой, социально-воспитательной, </w:t>
      </w:r>
      <w:proofErr w:type="spellStart"/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>физкультурно</w:t>
      </w:r>
      <w:proofErr w:type="spellEnd"/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— оздоровительной и спортивной работе с н</w:t>
      </w:r>
      <w:r w:rsidR="00A53FC4" w:rsidRPr="00A37322">
        <w:rPr>
          <w:rFonts w:ascii="Times New Roman" w:hAnsi="Times New Roman" w:cs="Times New Roman"/>
          <w:color w:val="auto"/>
          <w:sz w:val="28"/>
          <w:szCs w:val="28"/>
        </w:rPr>
        <w:t>аселением по месту жительства (4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плана).</w:t>
      </w:r>
    </w:p>
    <w:p w:rsidR="0023465E" w:rsidRDefault="0023465E" w:rsidP="00864ADA">
      <w:pPr>
        <w:pStyle w:val="a3"/>
        <w:tabs>
          <w:tab w:val="left" w:pos="567"/>
        </w:tabs>
        <w:spacing w:before="120" w:after="120"/>
        <w:ind w:firstLine="720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864ADA" w:rsidRPr="00A37322" w:rsidRDefault="00864ADA" w:rsidP="00864ADA">
      <w:pPr>
        <w:pStyle w:val="a3"/>
        <w:tabs>
          <w:tab w:val="left" w:pos="567"/>
        </w:tabs>
        <w:spacing w:before="120" w:after="120"/>
        <w:ind w:firstLine="720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РАБОТА КОМИССИЙ. </w:t>
      </w:r>
    </w:p>
    <w:p w:rsidR="00864ADA" w:rsidRPr="00A37322" w:rsidRDefault="0023465E" w:rsidP="00A37322">
      <w:pPr>
        <w:pStyle w:val="a3"/>
        <w:tabs>
          <w:tab w:val="left" w:pos="567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ab/>
      </w:r>
      <w:r w:rsidR="00864ADA" w:rsidRPr="00A37322">
        <w:rPr>
          <w:rFonts w:ascii="Times New Roman" w:hAnsi="Times New Roman" w:cs="Times New Roman"/>
          <w:iCs/>
          <w:color w:val="auto"/>
          <w:sz w:val="28"/>
          <w:szCs w:val="28"/>
        </w:rPr>
        <w:t>Кроме участия в заседаниях СД, депутаты работают в составе комиссий. Таких комиссий — в СД -5. В 2015 году комиссии работали активнее, чем в предыдущие годы. Было проведено 14 заседаний комиссий (регламентная - 4, по развитию, БФК по 3 заседания, по культуре и взаимодействию с общественными организациями по 1,  комиссия по культуре, спорту и досугу-4, по взаимодействию с общественными объединениями  и информированию -2). Все заседания комиссий оформлены, имеются листы регистрации, протоколы, решения, фото.</w:t>
      </w:r>
    </w:p>
    <w:p w:rsidR="00864ADA" w:rsidRPr="00A37322" w:rsidRDefault="00864ADA" w:rsidP="00A37322">
      <w:pPr>
        <w:pStyle w:val="a3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>Работа комиссий - это важный этап обсуждения вопроса перед заседанием. На комиссии идет тщательная проработка вопроса и</w:t>
      </w:r>
      <w:r w:rsidR="00B836F0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уже на самом 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заседании проще принимать решение.  Работа комиссий не может быть одинаковой, зависит от поставленных вопросов, возникающих ситуаций, сложившихся обстоятельств.</w:t>
      </w:r>
    </w:p>
    <w:p w:rsidR="00864ADA" w:rsidRPr="00A37322" w:rsidRDefault="00864ADA" w:rsidP="00A37322">
      <w:pPr>
        <w:pStyle w:val="a3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>Так комиссия по развитию муниципального округа (председатель Горбачева И.М.) очень скрупулезно рассматривает все предложения управы района по  адресным перечням для благоустройства района; то же самое можно сказать и по вопросам размещения нестационарных торговых объектов.  Почти  дебаты прошли</w:t>
      </w:r>
      <w:r w:rsidR="00B836F0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закрытию автоцистерны с молоком у корпуса 900, по замене киосков «Печать».</w:t>
      </w:r>
    </w:p>
    <w:p w:rsidR="00864ADA" w:rsidRPr="00A37322" w:rsidRDefault="00864ADA" w:rsidP="00A37322">
      <w:pPr>
        <w:pStyle w:val="a3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Комиссия по культуре, спорту и досугу (председатель </w:t>
      </w:r>
      <w:proofErr w:type="spellStart"/>
      <w:r w:rsidRPr="00A37322">
        <w:rPr>
          <w:rFonts w:ascii="Times New Roman" w:hAnsi="Times New Roman" w:cs="Times New Roman"/>
          <w:color w:val="auto"/>
          <w:sz w:val="28"/>
          <w:szCs w:val="28"/>
        </w:rPr>
        <w:t>Кулин</w:t>
      </w:r>
      <w:proofErr w:type="spellEnd"/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Н.А.) тщательно обсуждает ежеквартальный План управы по досуговой, социально – воспитательной, </w:t>
      </w:r>
      <w:proofErr w:type="spellStart"/>
      <w:r w:rsidRPr="00A37322">
        <w:rPr>
          <w:rFonts w:ascii="Times New Roman" w:hAnsi="Times New Roman" w:cs="Times New Roman"/>
          <w:color w:val="auto"/>
          <w:sz w:val="28"/>
          <w:szCs w:val="28"/>
        </w:rPr>
        <w:t>физкультурно</w:t>
      </w:r>
      <w:proofErr w:type="spellEnd"/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- оздоровительной и спортивной работе по месту жительства. Члены комиссии  присутствуют на соревнованиях,  проводимых на спортивных объектах.</w:t>
      </w:r>
    </w:p>
    <w:p w:rsidR="00864ADA" w:rsidRPr="00A37322" w:rsidRDefault="00864ADA" w:rsidP="00A37322">
      <w:pPr>
        <w:pStyle w:val="a3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Очень серьезный  подход у членов </w:t>
      </w:r>
      <w:proofErr w:type="spellStart"/>
      <w:r w:rsidRPr="00A37322">
        <w:rPr>
          <w:rFonts w:ascii="Times New Roman" w:hAnsi="Times New Roman" w:cs="Times New Roman"/>
          <w:color w:val="auto"/>
          <w:sz w:val="28"/>
          <w:szCs w:val="28"/>
        </w:rPr>
        <w:t>бюджетно</w:t>
      </w:r>
      <w:proofErr w:type="spellEnd"/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— финансовой комиссии (председатель Копейкин Ю.К.) ко всем финансовы</w:t>
      </w:r>
      <w:r w:rsidR="00B836F0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м вопросам, 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особенно бюджету муниципального округа. </w:t>
      </w:r>
    </w:p>
    <w:p w:rsidR="00864ADA" w:rsidRPr="00A37322" w:rsidRDefault="00864ADA" w:rsidP="00A37322">
      <w:pPr>
        <w:pStyle w:val="a3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Комиссия по взаимодействию с общественными объединениями и информированию (председатель </w:t>
      </w:r>
      <w:proofErr w:type="spellStart"/>
      <w:r w:rsidRPr="00A37322">
        <w:rPr>
          <w:rFonts w:ascii="Times New Roman" w:hAnsi="Times New Roman" w:cs="Times New Roman"/>
          <w:color w:val="auto"/>
          <w:sz w:val="28"/>
          <w:szCs w:val="28"/>
        </w:rPr>
        <w:t>Кисловская</w:t>
      </w:r>
      <w:proofErr w:type="spellEnd"/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И.П.) участвовала  в мероприятиях к 70- </w:t>
      </w:r>
      <w:proofErr w:type="spellStart"/>
      <w:r w:rsidRPr="00A37322">
        <w:rPr>
          <w:rFonts w:ascii="Times New Roman" w:hAnsi="Times New Roman" w:cs="Times New Roman"/>
          <w:color w:val="auto"/>
          <w:sz w:val="28"/>
          <w:szCs w:val="28"/>
        </w:rPr>
        <w:t>летию</w:t>
      </w:r>
      <w:proofErr w:type="spellEnd"/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Победы  в Великой Отечественной войне, с их участием выпущена брошюра творческих работ.</w:t>
      </w:r>
    </w:p>
    <w:p w:rsidR="00864ADA" w:rsidRPr="00A37322" w:rsidRDefault="00864ADA" w:rsidP="00A37322">
      <w:pPr>
        <w:pStyle w:val="a3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>Конечно, не количеством заседаний и подготовленных вопросов определяется эффективность работы комиссий, а фактическим результатом.  Но думаю, депутаты согласятся со мной,  что работу комиссий надо совершенствовать и активизировать.</w:t>
      </w:r>
    </w:p>
    <w:p w:rsidR="00FD6531" w:rsidRPr="00A37322" w:rsidRDefault="00FD6531" w:rsidP="00A37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>Положительная практика проведения совместных заседаний позволяет тщательно готовиться к заседаниям Советов, глубоко анализировать представленные материалы.</w:t>
      </w:r>
    </w:p>
    <w:p w:rsidR="00864ADA" w:rsidRDefault="00864ADA" w:rsidP="00A3732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465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>Спасибо Вам, уважаемые коллеги, за Ваш труд, что Вы, практически по первому зову, откликались на мои просьбы и собирались для обсуждения</w:t>
      </w:r>
      <w:r w:rsidRPr="00A3732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>вопросов, требующих немедленного рассмотрения не только по плану, но чаще вне плана.</w:t>
      </w:r>
    </w:p>
    <w:p w:rsidR="0023465E" w:rsidRPr="00A37322" w:rsidRDefault="0023465E" w:rsidP="00A3732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75B4" w:rsidRDefault="00345086" w:rsidP="00A37322">
      <w:pPr>
        <w:pStyle w:val="a3"/>
        <w:tabs>
          <w:tab w:val="left" w:pos="567"/>
        </w:tabs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РАБОТА С ИЗБИРАТЕЛЯМИ И ОБРАЩЕНИЯМИ  ГРАЖДАН</w:t>
      </w:r>
    </w:p>
    <w:p w:rsidR="0023465E" w:rsidRPr="00A37322" w:rsidRDefault="0023465E" w:rsidP="00A37322">
      <w:pPr>
        <w:pStyle w:val="a3"/>
        <w:tabs>
          <w:tab w:val="left" w:pos="567"/>
        </w:tabs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836F0" w:rsidRPr="00A37322" w:rsidRDefault="0023465E" w:rsidP="00A37322">
      <w:pPr>
        <w:pStyle w:val="a3"/>
        <w:tabs>
          <w:tab w:val="left" w:pos="567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B836F0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Одна из основных форм деятельности депутата – это работа с избирателями.  Это одновременно и  наиболее трудная и важная  работа. </w:t>
      </w:r>
    </w:p>
    <w:p w:rsidR="00942F2A" w:rsidRPr="00A37322" w:rsidRDefault="00864ADA" w:rsidP="00A37322">
      <w:pPr>
        <w:pStyle w:val="a3"/>
        <w:tabs>
          <w:tab w:val="left" w:pos="567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C44F44" w:rsidRPr="00A37322">
        <w:rPr>
          <w:rFonts w:ascii="Times New Roman" w:hAnsi="Times New Roman" w:cs="Times New Roman"/>
          <w:bCs/>
          <w:color w:val="auto"/>
          <w:sz w:val="28"/>
          <w:szCs w:val="28"/>
        </w:rPr>
        <w:t>Новые полномочия повысили статус депутата  в глазах своих избирателей, депутат стал более узнаваем в своём округе, увеличилось число жителей, приходящих на приём к депутату со своими проблемами. Совет депутатов – это связующее звено между населением и исполнительной властью, в котором депутат выступает в решении развития и благоустройства территории с учетом мнения  и интересов  жителей.</w:t>
      </w:r>
    </w:p>
    <w:p w:rsidR="00C975B4" w:rsidRPr="00A37322" w:rsidRDefault="00345086" w:rsidP="00A37322">
      <w:pPr>
        <w:pStyle w:val="a3"/>
        <w:tabs>
          <w:tab w:val="left" w:pos="567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>Депутаты</w:t>
      </w:r>
      <w:r w:rsidR="00C44F44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и я, как глава муниципального округа, 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еженедельно  ведут прием избирателей, как в помещении </w:t>
      </w:r>
      <w:r w:rsidR="00A53FC4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аппарата СД 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>МО, так и на своих рабочих местах, по просьбам жителей. График приема утверждается решением СД, публикуется в газете «</w:t>
      </w:r>
      <w:r w:rsidR="00991E70" w:rsidRPr="00A37322">
        <w:rPr>
          <w:rFonts w:ascii="Times New Roman" w:hAnsi="Times New Roman" w:cs="Times New Roman"/>
          <w:color w:val="auto"/>
          <w:sz w:val="28"/>
          <w:szCs w:val="28"/>
        </w:rPr>
        <w:t>41»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  <w:r w:rsidR="00991E70" w:rsidRPr="00A37322">
        <w:rPr>
          <w:rFonts w:ascii="Times New Roman" w:hAnsi="Times New Roman" w:cs="Times New Roman"/>
          <w:color w:val="auto"/>
          <w:sz w:val="28"/>
          <w:szCs w:val="28"/>
        </w:rPr>
        <w:t>размещается</w:t>
      </w:r>
      <w:r w:rsidR="00C44F44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на сайте муниципального округа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, на стенде. </w:t>
      </w:r>
      <w:r w:rsidR="00C44F44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В основном приём проводится по четвергам.</w:t>
      </w:r>
    </w:p>
    <w:p w:rsidR="00C975B4" w:rsidRPr="00A37322" w:rsidRDefault="00991E70" w:rsidP="00A37322">
      <w:pPr>
        <w:pStyle w:val="a3"/>
        <w:tabs>
          <w:tab w:val="left" w:pos="567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За 2015 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>год поступило   -</w:t>
      </w:r>
      <w:r w:rsidR="000B569C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98 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обращений. </w:t>
      </w:r>
    </w:p>
    <w:p w:rsidR="00C975B4" w:rsidRPr="00A37322" w:rsidRDefault="00345086" w:rsidP="00A37322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b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Направлено писем по обращениям граждан в другие организации </w:t>
      </w:r>
      <w:r w:rsidR="000B569C" w:rsidRPr="00A37322">
        <w:rPr>
          <w:rFonts w:ascii="Times New Roman" w:hAnsi="Times New Roman" w:cs="Times New Roman"/>
          <w:b/>
          <w:color w:val="auto"/>
          <w:sz w:val="28"/>
          <w:szCs w:val="28"/>
        </w:rPr>
        <w:t>77</w:t>
      </w:r>
      <w:r w:rsidR="000B569C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в управу района </w:t>
      </w:r>
      <w:r w:rsidR="000B569C" w:rsidRPr="00A37322">
        <w:rPr>
          <w:rFonts w:ascii="Times New Roman" w:hAnsi="Times New Roman" w:cs="Times New Roman"/>
          <w:b/>
          <w:color w:val="auto"/>
          <w:sz w:val="28"/>
          <w:szCs w:val="28"/>
        </w:rPr>
        <w:t>– 20.</w:t>
      </w:r>
    </w:p>
    <w:p w:rsidR="00C975B4" w:rsidRPr="00A37322" w:rsidRDefault="00345086" w:rsidP="00A37322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Принято  главой МО граждан во время приёмов-  </w:t>
      </w:r>
      <w:r w:rsidR="00C44F44" w:rsidRPr="00A37322">
        <w:rPr>
          <w:rFonts w:ascii="Times New Roman" w:hAnsi="Times New Roman" w:cs="Times New Roman"/>
          <w:color w:val="auto"/>
          <w:sz w:val="28"/>
          <w:szCs w:val="28"/>
        </w:rPr>
        <w:t>67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</w:p>
    <w:p w:rsidR="00864ADA" w:rsidRPr="00A37322" w:rsidRDefault="00864ADA" w:rsidP="00A3732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C01FD" w:rsidRPr="00A37322" w:rsidRDefault="0023465E" w:rsidP="00A3732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64ADA" w:rsidRPr="0023465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345086" w:rsidRPr="0023465E">
        <w:rPr>
          <w:rFonts w:ascii="Times New Roman" w:hAnsi="Times New Roman" w:cs="Times New Roman"/>
          <w:color w:val="auto"/>
          <w:sz w:val="28"/>
          <w:szCs w:val="28"/>
        </w:rPr>
        <w:t>а прием к своему депутату</w:t>
      </w:r>
      <w:r w:rsidR="00864ADA" w:rsidRPr="0023465E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избиратели приходят</w:t>
      </w:r>
      <w:r w:rsidR="00864ADA" w:rsidRPr="00A373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64ADA" w:rsidRPr="00A3732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самыми разными</w:t>
      </w:r>
      <w:r w:rsidR="00864ADA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вопросами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: с личными и общественными, с просьбами, </w:t>
      </w:r>
      <w:r w:rsidR="00864ADA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>советами, за помощью:</w:t>
      </w:r>
      <w:r w:rsidR="00F3352E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по установке ИДН, оградительных столбиков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352E" w:rsidRPr="00A37322">
        <w:rPr>
          <w:rFonts w:ascii="Times New Roman" w:hAnsi="Times New Roman" w:cs="Times New Roman"/>
          <w:color w:val="auto"/>
          <w:sz w:val="28"/>
          <w:szCs w:val="28"/>
        </w:rPr>
        <w:t>на тротуарах, отстоя транспорта в неположенных местах,</w:t>
      </w:r>
      <w:r w:rsidR="00C8040D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спилу сухостоя,</w:t>
      </w:r>
      <w:r w:rsidR="00F3352E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01FD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много вопросов по качеству выполняемых  </w:t>
      </w:r>
      <w:proofErr w:type="spellStart"/>
      <w:r w:rsidR="009C01FD" w:rsidRPr="00A37322">
        <w:rPr>
          <w:rFonts w:ascii="Times New Roman" w:hAnsi="Times New Roman" w:cs="Times New Roman"/>
          <w:color w:val="auto"/>
          <w:sz w:val="28"/>
          <w:szCs w:val="28"/>
        </w:rPr>
        <w:t>благоустроительных</w:t>
      </w:r>
      <w:proofErr w:type="spellEnd"/>
      <w:r w:rsidR="009C01FD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="009C01FD" w:rsidRPr="00A37322">
        <w:rPr>
          <w:rFonts w:ascii="Times New Roman" w:hAnsi="Times New Roman" w:cs="Times New Roman"/>
          <w:color w:val="auto"/>
          <w:sz w:val="28"/>
          <w:szCs w:val="28"/>
        </w:rPr>
        <w:t>работ</w:t>
      </w:r>
      <w:proofErr w:type="gramEnd"/>
      <w:r w:rsidR="009C01FD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как на территории, так и при ремонте подъездов.</w:t>
      </w:r>
      <w:r w:rsidR="002A0F03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Последнее время жители часто обращаются по вопросам озеленения территории и высадке деревьев и кустарников.</w:t>
      </w:r>
    </w:p>
    <w:p w:rsidR="009C01FD" w:rsidRPr="00A37322" w:rsidRDefault="0023465E" w:rsidP="00A3732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>Из года в год лидируют обращения по вопросам ЖКХ,  обустройстве автостоянок</w:t>
      </w:r>
      <w:r w:rsidR="009C01FD" w:rsidRPr="00A37322">
        <w:rPr>
          <w:rFonts w:ascii="Times New Roman" w:hAnsi="Times New Roman" w:cs="Times New Roman"/>
          <w:color w:val="auto"/>
          <w:sz w:val="28"/>
          <w:szCs w:val="28"/>
        </w:rPr>
        <w:t>, уборке территории и подъездов.</w:t>
      </w:r>
    </w:p>
    <w:p w:rsidR="00C975B4" w:rsidRPr="00A37322" w:rsidRDefault="0023465E" w:rsidP="00A37322">
      <w:pPr>
        <w:pStyle w:val="a3"/>
        <w:tabs>
          <w:tab w:val="left" w:pos="567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Депутат должен так принять избирателя, чтобы он почувствовал внимание к себе и его  проблеме. </w:t>
      </w:r>
    </w:p>
    <w:p w:rsidR="00C975B4" w:rsidRPr="00A37322" w:rsidRDefault="0023465E" w:rsidP="00A37322">
      <w:pPr>
        <w:pStyle w:val="a3"/>
        <w:tabs>
          <w:tab w:val="left" w:pos="567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592660" w:rsidRPr="00A37322">
        <w:rPr>
          <w:rFonts w:ascii="Times New Roman" w:hAnsi="Times New Roman" w:cs="Times New Roman"/>
          <w:color w:val="auto"/>
          <w:sz w:val="28"/>
          <w:szCs w:val="28"/>
        </w:rPr>
        <w:t>По каждому вопросу депутат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2660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должен 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дать ответ, разъяснение, совет, принять справедливое решение, оказать действенную помощь.  Депутат обязан терпеливо и вдумчиво разобраться в каждом обращении. И главное — реально подойти к 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решению.  Не всегда депутат может  решить все положительно. Есть обращения,  которые не входят в компетенцию депутата. </w:t>
      </w:r>
    </w:p>
    <w:p w:rsidR="00C975B4" w:rsidRPr="00A37322" w:rsidRDefault="0023465E" w:rsidP="00A37322">
      <w:pPr>
        <w:pStyle w:val="a3"/>
        <w:tabs>
          <w:tab w:val="left" w:pos="567"/>
        </w:tabs>
        <w:spacing w:after="0" w:line="240" w:lineRule="auto"/>
        <w:jc w:val="both"/>
        <w:rPr>
          <w:color w:val="auto"/>
          <w:sz w:val="28"/>
          <w:szCs w:val="28"/>
        </w:rPr>
      </w:pPr>
      <w:bookmarkStart w:id="0" w:name="__DdeLink__479_1458545179"/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>Не все вопросы удаётся решить сразу, но нерешённые вопросы находят отражение и</w:t>
      </w:r>
      <w:bookmarkEnd w:id="0"/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в повседневной работе депутата. </w:t>
      </w:r>
    </w:p>
    <w:p w:rsidR="00C44F44" w:rsidRPr="00A37322" w:rsidRDefault="0023465E" w:rsidP="00A3732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44F44" w:rsidRPr="00A37322">
        <w:rPr>
          <w:rFonts w:ascii="Times New Roman" w:hAnsi="Times New Roman" w:cs="Times New Roman"/>
          <w:color w:val="auto"/>
          <w:sz w:val="28"/>
          <w:szCs w:val="28"/>
        </w:rPr>
        <w:t>Приведу несколько  примеры.</w:t>
      </w:r>
    </w:p>
    <w:p w:rsidR="0079741B" w:rsidRPr="00A37322" w:rsidRDefault="0023465E" w:rsidP="00A3732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4A68" w:rsidRPr="00A37322">
        <w:rPr>
          <w:rFonts w:ascii="Times New Roman" w:hAnsi="Times New Roman" w:cs="Times New Roman"/>
          <w:color w:val="auto"/>
          <w:sz w:val="28"/>
          <w:szCs w:val="28"/>
        </w:rPr>
        <w:t>По обращениям</w:t>
      </w:r>
      <w:r w:rsidR="0079741B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жителей к. 924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к депутатам 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2660" w:rsidRPr="00A37322">
        <w:rPr>
          <w:rFonts w:ascii="Times New Roman" w:hAnsi="Times New Roman" w:cs="Times New Roman"/>
          <w:color w:val="auto"/>
          <w:sz w:val="28"/>
          <w:szCs w:val="28"/>
        </w:rPr>
        <w:t>округа (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>Копейкин Ю.К., Трутнев Н.Ф., Морозов И.В.)</w:t>
      </w:r>
      <w:r w:rsidR="0079741B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был произведен 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ре</w:t>
      </w:r>
      <w:r w:rsidR="00AF3C49" w:rsidRPr="00A37322">
        <w:rPr>
          <w:rFonts w:ascii="Times New Roman" w:hAnsi="Times New Roman" w:cs="Times New Roman"/>
          <w:color w:val="auto"/>
          <w:sz w:val="28"/>
          <w:szCs w:val="28"/>
        </w:rPr>
        <w:t>монт</w:t>
      </w:r>
      <w:r w:rsidR="00345086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741B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кровли. </w:t>
      </w:r>
      <w:r w:rsidR="00F3352E" w:rsidRPr="00A37322">
        <w:rPr>
          <w:rFonts w:ascii="Times New Roman" w:hAnsi="Times New Roman" w:cs="Times New Roman"/>
          <w:color w:val="auto"/>
          <w:sz w:val="28"/>
          <w:szCs w:val="28"/>
        </w:rPr>
        <w:t>Так, при любом удобном слу</w:t>
      </w:r>
      <w:r w:rsidR="0079741B" w:rsidRPr="00A37322">
        <w:rPr>
          <w:rFonts w:ascii="Times New Roman" w:hAnsi="Times New Roman" w:cs="Times New Roman"/>
          <w:color w:val="auto"/>
          <w:sz w:val="28"/>
          <w:szCs w:val="28"/>
        </w:rPr>
        <w:t>чае  депутат Трутнев Н.Ф. ставил вопрос о ремонте  корпуса 922. В 2016 году корпус, наконец,  включен в план приведения подъезда в порядок.</w:t>
      </w:r>
      <w:r w:rsidR="00F3352E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3352E" w:rsidRPr="00A37322" w:rsidRDefault="0079741B" w:rsidP="00A3732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>Депутат</w:t>
      </w:r>
      <w:r w:rsidR="00F3352E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3352E" w:rsidRPr="00A37322">
        <w:rPr>
          <w:rFonts w:ascii="Times New Roman" w:hAnsi="Times New Roman" w:cs="Times New Roman"/>
          <w:color w:val="auto"/>
          <w:sz w:val="28"/>
          <w:szCs w:val="28"/>
        </w:rPr>
        <w:t>Кулин</w:t>
      </w:r>
      <w:proofErr w:type="spellEnd"/>
      <w:r w:rsidR="00F3352E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Н.А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>. с 2014года обращается в самые высокие инстанции по вопросу сложившейся ситуации со  строительством  спортивного объекта в 9мкр</w:t>
      </w:r>
      <w:proofErr w:type="gramStart"/>
      <w:r w:rsidRPr="00A3732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44F44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End"/>
      <w:r w:rsidR="00C44F44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Не удается установить ИДН у корпуса 904, где проходит большое количество детей в </w:t>
      </w:r>
      <w:r w:rsidR="00864ADA" w:rsidRPr="00A37322">
        <w:rPr>
          <w:rFonts w:ascii="Times New Roman" w:hAnsi="Times New Roman" w:cs="Times New Roman"/>
          <w:color w:val="auto"/>
          <w:sz w:val="28"/>
          <w:szCs w:val="28"/>
        </w:rPr>
        <w:t>ДЮЦ « Восток» и спортивную школу №112.</w:t>
      </w:r>
    </w:p>
    <w:p w:rsidR="0079741B" w:rsidRPr="00A37322" w:rsidRDefault="0079741B" w:rsidP="00A3732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>По обращениям к депутату Морозову И.В. у корпуса 917 была обустроена парковочная стоянка.</w:t>
      </w:r>
    </w:p>
    <w:p w:rsidR="0079741B" w:rsidRPr="00A37322" w:rsidRDefault="0079741B" w:rsidP="00A3732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Не все вопросы удаётся решить сразу, но нерешённые вопросы  депутаты не оставляют без внимания Они используют любую возможность для решения проблем своих избирателей. </w:t>
      </w:r>
    </w:p>
    <w:p w:rsidR="0079741B" w:rsidRPr="00A37322" w:rsidRDefault="0079741B" w:rsidP="00A3732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Так не решается вопрос с обустройством тропинки в лесопарковой зоне 8 </w:t>
      </w:r>
      <w:proofErr w:type="spellStart"/>
      <w:r w:rsidRPr="00A37322">
        <w:rPr>
          <w:rFonts w:ascii="Times New Roman" w:hAnsi="Times New Roman" w:cs="Times New Roman"/>
          <w:color w:val="auto"/>
          <w:sz w:val="28"/>
          <w:szCs w:val="28"/>
        </w:rPr>
        <w:t>мкр</w:t>
      </w:r>
      <w:proofErr w:type="spellEnd"/>
      <w:r w:rsidRPr="00A37322">
        <w:rPr>
          <w:rFonts w:ascii="Times New Roman" w:hAnsi="Times New Roman" w:cs="Times New Roman"/>
          <w:color w:val="auto"/>
          <w:sz w:val="28"/>
          <w:szCs w:val="28"/>
        </w:rPr>
        <w:t>., установкой автобусного павильона у корпуса 814, обустройством парковочных мест в 9мкр. по направлению от Панфиловского</w:t>
      </w:r>
      <w:r w:rsidR="002A0F03"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проспекта к Дворцу творчества и таких  вопросов  много.</w:t>
      </w:r>
    </w:p>
    <w:p w:rsidR="00592660" w:rsidRPr="00A37322" w:rsidRDefault="00345086" w:rsidP="00A3732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Депутаты считают очень полезной практику приёма с префектом Зеленоградского округа </w:t>
      </w:r>
      <w:proofErr w:type="spellStart"/>
      <w:r w:rsidRPr="00A37322">
        <w:rPr>
          <w:rFonts w:ascii="Times New Roman" w:hAnsi="Times New Roman" w:cs="Times New Roman"/>
          <w:color w:val="auto"/>
          <w:sz w:val="28"/>
          <w:szCs w:val="28"/>
        </w:rPr>
        <w:t>А.Н.Смирновым</w:t>
      </w:r>
      <w:proofErr w:type="spellEnd"/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D6531" w:rsidRPr="00A37322" w:rsidRDefault="00FD6531" w:rsidP="00A3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>Работа по обращениям граждан – ответственный момент для каждого депутата. Наивысшую оценку получает депутат, который лично решает проблему конкретного человека, созванивается, организует комиссионное обследование. Каждый из депутатов знает свои плюсы и минусы в организации работы с обращениями граждан и в своем отчете перед избирателями сделали выводы.</w:t>
      </w:r>
    </w:p>
    <w:p w:rsidR="00B048C2" w:rsidRPr="00A37322" w:rsidRDefault="001A00BB" w:rsidP="00A37322">
      <w:pPr>
        <w:pStyle w:val="a3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bCs/>
          <w:iCs/>
          <w:color w:val="auto"/>
          <w:sz w:val="28"/>
          <w:szCs w:val="28"/>
        </w:rPr>
        <w:t>Сегодня перед депутатами  стоит непростая задача, заключающаяся в повышении эффективно</w:t>
      </w:r>
      <w:r w:rsidR="000D63AB" w:rsidRPr="00A37322">
        <w:rPr>
          <w:rFonts w:ascii="Times New Roman" w:hAnsi="Times New Roman" w:cs="Times New Roman"/>
          <w:bCs/>
          <w:iCs/>
          <w:color w:val="auto"/>
          <w:sz w:val="28"/>
          <w:szCs w:val="28"/>
        </w:rPr>
        <w:t>сти реализации своих полномочий</w:t>
      </w:r>
      <w:r w:rsidRPr="00A37322">
        <w:rPr>
          <w:rFonts w:ascii="Times New Roman" w:hAnsi="Times New Roman" w:cs="Times New Roman"/>
          <w:bCs/>
          <w:iCs/>
          <w:color w:val="auto"/>
          <w:sz w:val="28"/>
          <w:szCs w:val="28"/>
        </w:rPr>
        <w:t>, в усилении роли муниципальных депутатов в решении вопросов районного значения, в обеспечении близости депутатов  к реальным потребностям жителей района. С получением новых полномочий  высилась  и  степень ответственности депутатов перед жителями. По сути, муниципальные депутаты несут персональную ответственность за то, что происходит в их избирательных округах.</w:t>
      </w:r>
    </w:p>
    <w:p w:rsidR="000D63AB" w:rsidRPr="00A37322" w:rsidRDefault="000D63AB" w:rsidP="00A37322">
      <w:pPr>
        <w:pStyle w:val="a3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Поэтому очень важным является взаимодействие органов местного самоуправления  с органами исполнительной власти. Важно выстроить диалог  власти с жителями. Ведь именно на территории сходятся интересы.  И важно всем вместе найти грамотное и взвешенное  решение  стоящих вопросов. Могу отметить, что мы нашли взаимодействие с главой управы </w:t>
      </w:r>
      <w:r w:rsidR="006A1CFC" w:rsidRPr="00A37322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района Старое Крюково Петровой Л.И. </w:t>
      </w:r>
      <w:r w:rsidRPr="00A37322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и ее командой.  </w:t>
      </w:r>
    </w:p>
    <w:p w:rsidR="006A1CFC" w:rsidRPr="00A37322" w:rsidRDefault="006A1CFC" w:rsidP="006A1CFC">
      <w:pPr>
        <w:pStyle w:val="a3"/>
        <w:tabs>
          <w:tab w:val="left" w:pos="567"/>
        </w:tabs>
        <w:spacing w:before="120" w:after="12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A1CFC" w:rsidRDefault="006A1CFC" w:rsidP="007711FF">
      <w:pPr>
        <w:pStyle w:val="a3"/>
        <w:tabs>
          <w:tab w:val="left" w:pos="567"/>
        </w:tabs>
        <w:spacing w:before="120" w:after="120"/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b/>
          <w:color w:val="auto"/>
          <w:sz w:val="28"/>
          <w:szCs w:val="28"/>
        </w:rPr>
        <w:t>УЧАСТИЕ ДЕПУТАТОВ В МЕРОПРИЯТИЯХ</w:t>
      </w:r>
    </w:p>
    <w:p w:rsidR="007711FF" w:rsidRPr="00A37322" w:rsidRDefault="007711FF" w:rsidP="006A1CFC">
      <w:pPr>
        <w:pStyle w:val="a3"/>
        <w:tabs>
          <w:tab w:val="left" w:pos="567"/>
        </w:tabs>
        <w:spacing w:before="120" w:after="120"/>
        <w:ind w:firstLine="720"/>
        <w:jc w:val="both"/>
        <w:rPr>
          <w:color w:val="auto"/>
          <w:sz w:val="28"/>
          <w:szCs w:val="28"/>
        </w:rPr>
      </w:pPr>
    </w:p>
    <w:p w:rsidR="006A1CFC" w:rsidRPr="00A37322" w:rsidRDefault="006A1CFC" w:rsidP="00A37322">
      <w:pPr>
        <w:pStyle w:val="a3"/>
        <w:tabs>
          <w:tab w:val="left" w:pos="567"/>
        </w:tabs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>Депутаты принимают участие в мероприятиях, проводимых  на территории  района, города</w:t>
      </w:r>
      <w:r w:rsidR="00980F56" w:rsidRPr="00A37322">
        <w:rPr>
          <w:rFonts w:ascii="Times New Roman" w:hAnsi="Times New Roman" w:cs="Times New Roman"/>
          <w:color w:val="auto"/>
          <w:sz w:val="28"/>
          <w:szCs w:val="28"/>
        </w:rPr>
        <w:t>, местных праздничных мероприятиях</w:t>
      </w:r>
      <w:r w:rsidRPr="00A3732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A1CFC" w:rsidRPr="00A37322" w:rsidRDefault="006A1CFC" w:rsidP="00A37322">
      <w:pPr>
        <w:pStyle w:val="a3"/>
        <w:tabs>
          <w:tab w:val="left" w:pos="567"/>
        </w:tabs>
        <w:spacing w:after="0" w:line="240" w:lineRule="auto"/>
        <w:ind w:left="720"/>
        <w:jc w:val="both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lastRenderedPageBreak/>
        <w:t>Красная горка; Ильин день, спортивные праздники; День муниципального округа; Масленица.</w:t>
      </w:r>
    </w:p>
    <w:p w:rsidR="006A1CFC" w:rsidRPr="00A37322" w:rsidRDefault="006A1CFC" w:rsidP="00A37322">
      <w:pPr>
        <w:pStyle w:val="a3"/>
        <w:tabs>
          <w:tab w:val="left" w:pos="567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Часто являются не только участниками, но и организаторами таких праздников.    Это Копейкин Ю.К., </w:t>
      </w:r>
      <w:proofErr w:type="spellStart"/>
      <w:r w:rsidRPr="00A37322">
        <w:rPr>
          <w:rFonts w:ascii="Times New Roman" w:hAnsi="Times New Roman" w:cs="Times New Roman"/>
          <w:color w:val="auto"/>
          <w:sz w:val="28"/>
          <w:szCs w:val="28"/>
        </w:rPr>
        <w:t>Кисловская</w:t>
      </w:r>
      <w:proofErr w:type="spellEnd"/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И.П., Черненко Е.А. Кулак </w:t>
      </w:r>
    </w:p>
    <w:p w:rsidR="006A1CFC" w:rsidRPr="00A37322" w:rsidRDefault="006A1CFC" w:rsidP="00A37322">
      <w:pPr>
        <w:pStyle w:val="a3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2015год — </w:t>
      </w:r>
      <w:r w:rsidR="00980F56" w:rsidRPr="00A3732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был </w:t>
      </w:r>
      <w:r w:rsidRPr="00A37322">
        <w:rPr>
          <w:rFonts w:ascii="Times New Roman" w:hAnsi="Times New Roman" w:cs="Times New Roman"/>
          <w:iCs/>
          <w:color w:val="auto"/>
          <w:sz w:val="28"/>
          <w:szCs w:val="28"/>
        </w:rPr>
        <w:t>год</w:t>
      </w:r>
      <w:r w:rsidR="00980F56" w:rsidRPr="00A3732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ом </w:t>
      </w:r>
      <w:r w:rsidRPr="00A3732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празднования 70-летия Победы в Великой Отечественной войне  </w:t>
      </w:r>
      <w:r w:rsidR="00980F56" w:rsidRPr="00A3732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и </w:t>
      </w:r>
      <w:r w:rsidRPr="00A37322">
        <w:rPr>
          <w:rFonts w:ascii="Times New Roman" w:hAnsi="Times New Roman" w:cs="Times New Roman"/>
          <w:iCs/>
          <w:color w:val="auto"/>
          <w:sz w:val="28"/>
          <w:szCs w:val="28"/>
        </w:rPr>
        <w:t>стал приоритетным  в работе с ветеранскими организациями по военно-патриотическому воспитанию.</w:t>
      </w:r>
    </w:p>
    <w:p w:rsidR="006A1CFC" w:rsidRPr="00A37322" w:rsidRDefault="006A1CFC" w:rsidP="00A37322">
      <w:pPr>
        <w:pStyle w:val="a3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Было проведено много мероприятий совместно с общественными организациями на базе ТЦСО «Солнечный»,  Технологический колледж № 50, ГБУК «Творческий лицей», ГБУ «Гимназия 1528» Д/у «Колокольчик», аппарата Совета депутатов муниципального округа Старое Крюково. Многочисленные встречи  ветеранов района с молодежью, встречи в школьных музеях. Открытие музея ветеранов труда в ТК № 50. </w:t>
      </w:r>
    </w:p>
    <w:p w:rsidR="006A1CFC" w:rsidRPr="00A37322" w:rsidRDefault="006A1CFC" w:rsidP="00A37322">
      <w:pPr>
        <w:pStyle w:val="a3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iCs/>
          <w:color w:val="auto"/>
          <w:sz w:val="28"/>
          <w:szCs w:val="28"/>
        </w:rPr>
        <w:t>В зале аппарата Совета депутатов были проведены 2 конференции, посвященные  70 –</w:t>
      </w:r>
      <w:proofErr w:type="spellStart"/>
      <w:r w:rsidRPr="00A37322">
        <w:rPr>
          <w:rFonts w:ascii="Times New Roman" w:hAnsi="Times New Roman" w:cs="Times New Roman"/>
          <w:iCs/>
          <w:color w:val="auto"/>
          <w:sz w:val="28"/>
          <w:szCs w:val="28"/>
        </w:rPr>
        <w:t>летию</w:t>
      </w:r>
      <w:proofErr w:type="spellEnd"/>
      <w:r w:rsidRPr="00A3732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Победы в Великой Отечественной войне и Году литературы. </w:t>
      </w:r>
    </w:p>
    <w:p w:rsidR="006A1CFC" w:rsidRPr="00A37322" w:rsidRDefault="00980F56" w:rsidP="00A37322">
      <w:pPr>
        <w:pStyle w:val="a3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К 70 - </w:t>
      </w:r>
      <w:proofErr w:type="spellStart"/>
      <w:r w:rsidR="006A1CFC" w:rsidRPr="00A37322">
        <w:rPr>
          <w:rFonts w:ascii="Times New Roman" w:hAnsi="Times New Roman" w:cs="Times New Roman"/>
          <w:iCs/>
          <w:color w:val="auto"/>
          <w:sz w:val="28"/>
          <w:szCs w:val="28"/>
        </w:rPr>
        <w:t>летию</w:t>
      </w:r>
      <w:proofErr w:type="spellEnd"/>
      <w:r w:rsidR="006A1CFC" w:rsidRPr="00A3732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Победы в Великой Отечественной войне был проведен конкурс творческих работ среди жителей округа  и по итогам выпущен сборник «И нам войну забыть нельзя».</w:t>
      </w:r>
    </w:p>
    <w:p w:rsidR="006A1CFC" w:rsidRPr="00A37322" w:rsidRDefault="006A1CFC" w:rsidP="00A37322">
      <w:pPr>
        <w:pStyle w:val="a3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Депутатами  было принято решение о возобновлении конкурса на самый нарядный палисадник «Цветы у дома». Аппарат Совета депутатов провел большую работу в этом направлении. Участниками конкурса стали  ___ жителей. По результатам конкурса были вручены  подарки и лучшие жители награждены экскурсией в города Дмитров и на теплоходе. В текущем году конкурс продолжится. </w:t>
      </w:r>
    </w:p>
    <w:p w:rsidR="006A1CFC" w:rsidRPr="00A37322" w:rsidRDefault="00980F56" w:rsidP="00A37322">
      <w:pPr>
        <w:pStyle w:val="a3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Полюбились жителям   и прогулки по так называемому Солнечному бульвару от магазина «Солнечный» до сквера </w:t>
      </w:r>
      <w:proofErr w:type="spellStart"/>
      <w:r w:rsidRPr="00A37322">
        <w:rPr>
          <w:rFonts w:ascii="Times New Roman" w:hAnsi="Times New Roman" w:cs="Times New Roman"/>
          <w:iCs/>
          <w:color w:val="auto"/>
          <w:sz w:val="28"/>
          <w:szCs w:val="28"/>
        </w:rPr>
        <w:t>А.С.Пушкину</w:t>
      </w:r>
      <w:proofErr w:type="spellEnd"/>
      <w:r w:rsidRPr="00A37322">
        <w:rPr>
          <w:rFonts w:ascii="Times New Roman" w:hAnsi="Times New Roman" w:cs="Times New Roman"/>
          <w:iCs/>
          <w:color w:val="auto"/>
          <w:sz w:val="28"/>
          <w:szCs w:val="28"/>
        </w:rPr>
        <w:t>. Эти мероприятия также продолжатся в летний период.</w:t>
      </w:r>
    </w:p>
    <w:p w:rsidR="0023465E" w:rsidRDefault="0023465E" w:rsidP="00A37322">
      <w:pPr>
        <w:pStyle w:val="a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64ADA" w:rsidRDefault="00864ADA" w:rsidP="00A37322">
      <w:pPr>
        <w:pStyle w:val="a3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РАБОТА АППАРАТА СОВЕТА ДЕПУТАТОВ</w:t>
      </w:r>
    </w:p>
    <w:p w:rsidR="0023465E" w:rsidRPr="00A37322" w:rsidRDefault="0023465E" w:rsidP="00A37322">
      <w:pPr>
        <w:pStyle w:val="a3"/>
        <w:tabs>
          <w:tab w:val="left" w:pos="567"/>
        </w:tabs>
        <w:spacing w:after="0" w:line="240" w:lineRule="auto"/>
        <w:jc w:val="center"/>
        <w:rPr>
          <w:color w:val="auto"/>
          <w:sz w:val="28"/>
          <w:szCs w:val="28"/>
        </w:rPr>
      </w:pPr>
    </w:p>
    <w:p w:rsidR="00864ADA" w:rsidRPr="00A37322" w:rsidRDefault="00864ADA" w:rsidP="00A37322">
      <w:pPr>
        <w:pStyle w:val="a3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>25 декабря 2013года был принят Закон города Москвы № 72 «О внесении изменений в отдельные законы города Москвы», в соответствии с  которым с 1 апреля 2014 года произошло перераспределение полномочий между органами государственной власти и органами местного самоуправления.</w:t>
      </w:r>
    </w:p>
    <w:p w:rsidR="00864ADA" w:rsidRPr="00A37322" w:rsidRDefault="00864ADA" w:rsidP="00A37322">
      <w:pPr>
        <w:pStyle w:val="a3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Напомню, что полномочия в сфере опеки, попечительства и патронажа переданы в РУСЗН; полномочия в сфере  организации досуговой, социально - воспитательной, </w:t>
      </w:r>
      <w:proofErr w:type="spellStart"/>
      <w:r w:rsidRPr="00A37322">
        <w:rPr>
          <w:rFonts w:ascii="Times New Roman" w:hAnsi="Times New Roman" w:cs="Times New Roman"/>
          <w:color w:val="auto"/>
          <w:sz w:val="28"/>
          <w:szCs w:val="28"/>
        </w:rPr>
        <w:t>физкультурно</w:t>
      </w:r>
      <w:proofErr w:type="spellEnd"/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 - оздоровительной и спортивной работы с населением по месту жительства, а также полномочия по организации деятельности районных комиссий по делам несовершеннолетних и защите их прав переданы в управу района Старое Крюково. 4 специалиста  остались в аппарате СД для работы с депутатами. </w:t>
      </w:r>
    </w:p>
    <w:p w:rsidR="00864ADA" w:rsidRPr="00A37322" w:rsidRDefault="00864ADA" w:rsidP="00A3732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>Таким образом, структуру органов МСУ составляют:</w:t>
      </w:r>
    </w:p>
    <w:p w:rsidR="00864ADA" w:rsidRPr="00A37322" w:rsidRDefault="00864ADA" w:rsidP="00A3732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>1. Представительный орган МСУ – Совет депутатов муниципального округа Старое Крюково;</w:t>
      </w:r>
    </w:p>
    <w:p w:rsidR="00864ADA" w:rsidRPr="00A37322" w:rsidRDefault="00864ADA" w:rsidP="00A3732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>2. Глава муниципального округа Старое Крюково;</w:t>
      </w:r>
    </w:p>
    <w:p w:rsidR="00864ADA" w:rsidRPr="00A37322" w:rsidRDefault="00864ADA" w:rsidP="00A3732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>3. Исполнительно - распорядительный орган МСУ – аппарат Совета депутатов муниципального округа Старое Крюково.</w:t>
      </w:r>
    </w:p>
    <w:p w:rsidR="00FD6531" w:rsidRPr="00A37322" w:rsidRDefault="00FD6531" w:rsidP="00A37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>Основные полномочия   аппарата Совета депутатов муниципального округа  Старое  Крюково определены статьей 16 Устава муниципального округа Старое Крюково.</w:t>
      </w:r>
    </w:p>
    <w:p w:rsidR="00D84679" w:rsidRPr="00A37322" w:rsidRDefault="00FD6531" w:rsidP="00A37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lastRenderedPageBreak/>
        <w:t>Аппарат Совета депутатов в отчетном периоде выполнил весь предусмотренный объем работы. Аппарат Совета</w:t>
      </w:r>
      <w:r w:rsidR="008E3459" w:rsidRPr="00A37322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 обеспечил организационное, техническое и документационное сопровождение 12 заседаний Совета депутатов муниципального округа Старое  К</w:t>
      </w:r>
      <w:r w:rsidR="008E3459" w:rsidRPr="00A37322">
        <w:rPr>
          <w:rFonts w:ascii="Times New Roman" w:eastAsia="Times New Roman" w:hAnsi="Times New Roman" w:cs="Times New Roman"/>
          <w:sz w:val="28"/>
          <w:szCs w:val="28"/>
        </w:rPr>
        <w:t>рюково (далее Совета депутатов)</w:t>
      </w:r>
      <w:r w:rsidRPr="00A37322">
        <w:rPr>
          <w:rFonts w:ascii="Times New Roman" w:eastAsia="Times New Roman" w:hAnsi="Times New Roman" w:cs="Times New Roman"/>
          <w:sz w:val="28"/>
          <w:szCs w:val="28"/>
        </w:rPr>
        <w:t>; подготовку и проведение всех заседаний комиссий Совета депутатов.</w:t>
      </w:r>
    </w:p>
    <w:p w:rsidR="00D84679" w:rsidRPr="00A37322" w:rsidRDefault="00D84679" w:rsidP="00A37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>Муниципальные служащие  аппарата  Совета депутатов особое внимание уделяли подготовке и проведению заседаний Совета депутатов по исполнению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(выход на объекты, размещение информации на сайте и т.д.).</w:t>
      </w:r>
    </w:p>
    <w:p w:rsidR="00D84679" w:rsidRPr="00A37322" w:rsidRDefault="00D84679" w:rsidP="00A37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>Муниципальные служащие  аппарата  Совета депутатов  оказывали</w:t>
      </w:r>
      <w:r w:rsidR="00FD6531" w:rsidRPr="00A37322">
        <w:rPr>
          <w:rFonts w:ascii="Times New Roman" w:eastAsia="Times New Roman" w:hAnsi="Times New Roman" w:cs="Times New Roman"/>
          <w:sz w:val="28"/>
          <w:szCs w:val="28"/>
        </w:rPr>
        <w:t xml:space="preserve"> необходимое содействие:</w:t>
      </w:r>
    </w:p>
    <w:p w:rsidR="00D84679" w:rsidRPr="00A37322" w:rsidRDefault="00D84679" w:rsidP="00A37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>- подготовке и проведению местных праздников: «От всей души», «Красная горка», «Ильин день», День муниципального округа,</w:t>
      </w:r>
    </w:p>
    <w:p w:rsidR="008E3459" w:rsidRPr="00A37322" w:rsidRDefault="000843A5" w:rsidP="00A37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FD6531" w:rsidRPr="00A37322">
        <w:rPr>
          <w:rFonts w:ascii="Times New Roman" w:eastAsia="Times New Roman" w:hAnsi="Times New Roman" w:cs="Times New Roman"/>
          <w:sz w:val="28"/>
          <w:szCs w:val="28"/>
        </w:rPr>
        <w:t xml:space="preserve"> подготовке и проведении экскурсий;</w:t>
      </w:r>
      <w:r w:rsidR="008E3459" w:rsidRPr="00A37322">
        <w:rPr>
          <w:rFonts w:ascii="Times New Roman" w:eastAsia="Times New Roman" w:hAnsi="Times New Roman" w:cs="Times New Roman"/>
          <w:sz w:val="28"/>
          <w:szCs w:val="28"/>
        </w:rPr>
        <w:t xml:space="preserve"> (было проведено 4 экскурсии – </w:t>
      </w:r>
      <w:proofErr w:type="spellStart"/>
      <w:r w:rsidR="008E3459" w:rsidRPr="00A37322">
        <w:rPr>
          <w:rFonts w:ascii="Times New Roman" w:eastAsia="Times New Roman" w:hAnsi="Times New Roman" w:cs="Times New Roman"/>
          <w:sz w:val="28"/>
          <w:szCs w:val="28"/>
        </w:rPr>
        <w:t>Шахматово</w:t>
      </w:r>
      <w:proofErr w:type="spellEnd"/>
      <w:r w:rsidR="008E3459" w:rsidRPr="00A37322">
        <w:rPr>
          <w:rFonts w:ascii="Times New Roman" w:eastAsia="Times New Roman" w:hAnsi="Times New Roman" w:cs="Times New Roman"/>
          <w:sz w:val="28"/>
          <w:szCs w:val="28"/>
        </w:rPr>
        <w:t xml:space="preserve">, Дмитров,  Музей Вооруженных Сил на Поклонной горе, </w:t>
      </w:r>
      <w:r w:rsidR="003B11A0" w:rsidRPr="00A3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11A0" w:rsidRPr="00A37322">
        <w:rPr>
          <w:rFonts w:ascii="Times New Roman" w:eastAsia="Times New Roman" w:hAnsi="Times New Roman" w:cs="Times New Roman"/>
          <w:sz w:val="28"/>
          <w:szCs w:val="28"/>
        </w:rPr>
        <w:t>Этномир</w:t>
      </w:r>
      <w:proofErr w:type="spellEnd"/>
      <w:r w:rsidR="008E3459" w:rsidRPr="00A37322">
        <w:rPr>
          <w:rFonts w:ascii="Times New Roman" w:eastAsia="Times New Roman" w:hAnsi="Times New Roman" w:cs="Times New Roman"/>
          <w:sz w:val="28"/>
          <w:szCs w:val="28"/>
        </w:rPr>
        <w:t>). Всего -150 человек.</w:t>
      </w:r>
    </w:p>
    <w:p w:rsidR="00FD6531" w:rsidRPr="00A37322" w:rsidRDefault="00FD6531" w:rsidP="00A37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459" w:rsidRPr="00A373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84679" w:rsidRPr="00A37322">
        <w:rPr>
          <w:rFonts w:ascii="Times New Roman" w:eastAsia="Times New Roman" w:hAnsi="Times New Roman" w:cs="Times New Roman"/>
          <w:sz w:val="28"/>
          <w:szCs w:val="28"/>
        </w:rPr>
        <w:t xml:space="preserve"> проведению  </w:t>
      </w:r>
      <w:r w:rsidRPr="00A3732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84679" w:rsidRPr="00A37322">
        <w:rPr>
          <w:rFonts w:ascii="Times New Roman" w:eastAsia="Times New Roman" w:hAnsi="Times New Roman" w:cs="Times New Roman"/>
          <w:sz w:val="28"/>
          <w:szCs w:val="28"/>
        </w:rPr>
        <w:t>ворческого</w:t>
      </w:r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 кон</w:t>
      </w:r>
      <w:r w:rsidR="00D84679" w:rsidRPr="00A37322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="003B11A0" w:rsidRPr="00A37322">
        <w:rPr>
          <w:rFonts w:ascii="Times New Roman" w:eastAsia="Times New Roman" w:hAnsi="Times New Roman" w:cs="Times New Roman"/>
          <w:sz w:val="28"/>
          <w:szCs w:val="28"/>
        </w:rPr>
        <w:t xml:space="preserve"> к 70- </w:t>
      </w:r>
      <w:proofErr w:type="spellStart"/>
      <w:r w:rsidR="003B11A0" w:rsidRPr="00A37322"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 w:rsidR="003B11A0" w:rsidRPr="00A37322">
        <w:rPr>
          <w:rFonts w:ascii="Times New Roman" w:eastAsia="Times New Roman" w:hAnsi="Times New Roman" w:cs="Times New Roman"/>
          <w:sz w:val="28"/>
          <w:szCs w:val="28"/>
        </w:rPr>
        <w:t xml:space="preserve"> Победы в Великой Отечественной войне;</w:t>
      </w:r>
    </w:p>
    <w:p w:rsidR="008E3459" w:rsidRPr="00A37322" w:rsidRDefault="008E3459" w:rsidP="00A37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84679" w:rsidRPr="00A37322">
        <w:rPr>
          <w:rFonts w:ascii="Times New Roman" w:eastAsia="Times New Roman" w:hAnsi="Times New Roman" w:cs="Times New Roman"/>
          <w:sz w:val="28"/>
          <w:szCs w:val="28"/>
        </w:rPr>
        <w:t xml:space="preserve">проведению </w:t>
      </w:r>
      <w:r w:rsidRPr="00A37322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D84679" w:rsidRPr="00A3732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  «Самый нарядный палисадник»</w:t>
      </w:r>
      <w:r w:rsidR="003B11A0" w:rsidRPr="00A373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B11A0" w:rsidRPr="00A37322" w:rsidRDefault="003B11A0" w:rsidP="00A37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>- литературной конференции в год литературы,</w:t>
      </w:r>
    </w:p>
    <w:p w:rsidR="00FD6531" w:rsidRPr="00A37322" w:rsidRDefault="00FD6531" w:rsidP="00A3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>- обновлению экспозиции Доски Почета</w:t>
      </w:r>
      <w:r w:rsidR="003B11A0" w:rsidRPr="00A37322">
        <w:rPr>
          <w:rFonts w:ascii="Times New Roman" w:eastAsia="Times New Roman" w:hAnsi="Times New Roman" w:cs="Times New Roman"/>
          <w:sz w:val="28"/>
          <w:szCs w:val="28"/>
        </w:rPr>
        <w:t xml:space="preserve"> – 2 раза (</w:t>
      </w:r>
      <w:r w:rsidR="00D84679" w:rsidRPr="00A37322">
        <w:rPr>
          <w:rFonts w:ascii="Times New Roman" w:eastAsia="Times New Roman" w:hAnsi="Times New Roman" w:cs="Times New Roman"/>
          <w:sz w:val="28"/>
          <w:szCs w:val="28"/>
        </w:rPr>
        <w:t>в мае и сентябре),</w:t>
      </w:r>
    </w:p>
    <w:p w:rsidR="00D84679" w:rsidRPr="00A37322" w:rsidRDefault="00D84679" w:rsidP="00A3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>-  подготовке и проведению  «Литературных пятниц» (было проведено 3 тематических вечера</w:t>
      </w:r>
      <w:proofErr w:type="gramStart"/>
      <w:r w:rsidRPr="00A37322">
        <w:rPr>
          <w:rFonts w:ascii="Times New Roman" w:eastAsia="Times New Roman" w:hAnsi="Times New Roman" w:cs="Times New Roman"/>
          <w:sz w:val="28"/>
          <w:szCs w:val="28"/>
        </w:rPr>
        <w:t>: )</w:t>
      </w:r>
      <w:proofErr w:type="gramEnd"/>
    </w:p>
    <w:p w:rsidR="00D84679" w:rsidRPr="00A37322" w:rsidRDefault="00D84679" w:rsidP="00234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>Во всех перечисленных мероприятиях депутаты принимали самое активное участие.</w:t>
      </w:r>
    </w:p>
    <w:p w:rsidR="00D84679" w:rsidRPr="00A37322" w:rsidRDefault="00D84679" w:rsidP="00234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Аппарат Совета депутатов подготовил к выпуску брошюры материалы о направлениях деятельности органов местного самоуправления  муниципального округа Старое Крюково. </w:t>
      </w:r>
    </w:p>
    <w:p w:rsidR="00FD6531" w:rsidRPr="00A37322" w:rsidRDefault="003B11A0" w:rsidP="00234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531" w:rsidRPr="00A37322">
        <w:rPr>
          <w:rFonts w:ascii="Times New Roman" w:eastAsia="Times New Roman" w:hAnsi="Times New Roman" w:cs="Times New Roman"/>
          <w:sz w:val="28"/>
          <w:szCs w:val="28"/>
        </w:rPr>
        <w:t>Для оперативного решения текущих вопросов и перспективных задач по обеспечению деятельности Совета депутатов проводились еженедельные оперативные совещания. По итогам давались поручения, исполнение которых постоянно контролировалось.</w:t>
      </w:r>
    </w:p>
    <w:p w:rsidR="00FD6531" w:rsidRPr="00A37322" w:rsidRDefault="00FD6531" w:rsidP="00234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В порядке </w:t>
      </w:r>
      <w:proofErr w:type="gramStart"/>
      <w:r w:rsidRPr="00A37322">
        <w:rPr>
          <w:rFonts w:ascii="Times New Roman" w:eastAsia="Times New Roman" w:hAnsi="Times New Roman" w:cs="Times New Roman"/>
          <w:sz w:val="28"/>
          <w:szCs w:val="28"/>
        </w:rPr>
        <w:t>уточнения функциональных направлений деятельности аппарата Совета депутатов</w:t>
      </w:r>
      <w:proofErr w:type="gramEnd"/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главы муниципального округа был издан Регламент деятельности аппарата Совета депутатов.</w:t>
      </w:r>
    </w:p>
    <w:p w:rsidR="00FD6531" w:rsidRPr="00A37322" w:rsidRDefault="000843A5" w:rsidP="00234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7322">
        <w:rPr>
          <w:rFonts w:ascii="Times New Roman" w:eastAsia="Times New Roman" w:hAnsi="Times New Roman" w:cs="Times New Roman"/>
          <w:sz w:val="28"/>
          <w:szCs w:val="28"/>
        </w:rPr>
        <w:t>Всего в 2015</w:t>
      </w:r>
      <w:r w:rsidR="00FD6531" w:rsidRPr="00A37322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B829EF" w:rsidRPr="00B829EF">
        <w:rPr>
          <w:rFonts w:ascii="Times New Roman" w:eastAsia="Times New Roman" w:hAnsi="Times New Roman" w:cs="Times New Roman"/>
          <w:sz w:val="28"/>
          <w:szCs w:val="28"/>
        </w:rPr>
        <w:t>издано 57</w:t>
      </w:r>
      <w:r w:rsidR="00FD6531" w:rsidRPr="00A37322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Распоряжений и Постановлений по основной деятельности, по административно-хозяйственной, по личному составу.</w:t>
      </w:r>
      <w:proofErr w:type="gramEnd"/>
    </w:p>
    <w:p w:rsidR="00FD6531" w:rsidRPr="00A37322" w:rsidRDefault="00FD6531" w:rsidP="00A37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требований федерального и московского законодательства в аппарате Совета депутатов созданы комиссии, в частности: аттестационная, по исчислению стажа муниципальной службы, по соблюдению требований к служебному поведению муниципальных служащих и урегулированию конфликта интересов, </w:t>
      </w:r>
      <w:r w:rsidR="000843A5" w:rsidRPr="00A3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по размещению заказов на поставки товаров, </w:t>
      </w:r>
      <w:r w:rsidR="000843A5" w:rsidRPr="00A3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322">
        <w:rPr>
          <w:rFonts w:ascii="Times New Roman" w:eastAsia="Times New Roman" w:hAnsi="Times New Roman" w:cs="Times New Roman"/>
          <w:sz w:val="28"/>
          <w:szCs w:val="28"/>
        </w:rPr>
        <w:t>выполнение работ, оказание услуг для обеспечения деятельности Совета депутатов, работу которых определяют Положения, при</w:t>
      </w:r>
      <w:bookmarkStart w:id="1" w:name="_GoBack"/>
      <w:bookmarkEnd w:id="1"/>
      <w:r w:rsidRPr="00A37322">
        <w:rPr>
          <w:rFonts w:ascii="Times New Roman" w:eastAsia="Times New Roman" w:hAnsi="Times New Roman" w:cs="Times New Roman"/>
          <w:sz w:val="28"/>
          <w:szCs w:val="28"/>
        </w:rPr>
        <w:t>нятые решениями Совета депутатов и Распоряжения главы муниципального</w:t>
      </w:r>
      <w:proofErr w:type="gramEnd"/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 w:rsidR="000843A5" w:rsidRPr="00A37322">
        <w:rPr>
          <w:rFonts w:ascii="Times New Roman" w:eastAsia="Times New Roman" w:hAnsi="Times New Roman" w:cs="Times New Roman"/>
          <w:sz w:val="28"/>
          <w:szCs w:val="28"/>
        </w:rPr>
        <w:t xml:space="preserve"> Старое </w:t>
      </w:r>
      <w:r w:rsidRPr="00A37322">
        <w:rPr>
          <w:rFonts w:ascii="Times New Roman" w:eastAsia="Times New Roman" w:hAnsi="Times New Roman" w:cs="Times New Roman"/>
          <w:sz w:val="28"/>
          <w:szCs w:val="28"/>
        </w:rPr>
        <w:t>Крюково.</w:t>
      </w:r>
    </w:p>
    <w:p w:rsidR="00FD6531" w:rsidRPr="00A37322" w:rsidRDefault="00FD6531" w:rsidP="00A37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Кадровая политика аппарата Совета депутатов осуществлялась с учетом требований законодательства о муниципальной службе. </w:t>
      </w:r>
    </w:p>
    <w:p w:rsidR="00FD6531" w:rsidRPr="00B829EF" w:rsidRDefault="000843A5" w:rsidP="00A37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9EF">
        <w:rPr>
          <w:rFonts w:ascii="Times New Roman" w:eastAsia="Times New Roman" w:hAnsi="Times New Roman" w:cs="Times New Roman"/>
          <w:sz w:val="28"/>
          <w:szCs w:val="28"/>
        </w:rPr>
        <w:t>В 2015</w:t>
      </w:r>
      <w:r w:rsidR="00FD6531" w:rsidRPr="00B829EF">
        <w:rPr>
          <w:rFonts w:ascii="Times New Roman" w:eastAsia="Times New Roman" w:hAnsi="Times New Roman" w:cs="Times New Roman"/>
          <w:sz w:val="28"/>
          <w:szCs w:val="28"/>
        </w:rPr>
        <w:t xml:space="preserve"> году подготовлено и проведено:</w:t>
      </w:r>
    </w:p>
    <w:p w:rsidR="00FD6531" w:rsidRPr="00B829EF" w:rsidRDefault="00B829EF" w:rsidP="00A37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9EF">
        <w:rPr>
          <w:rFonts w:ascii="Times New Roman" w:eastAsia="Times New Roman" w:hAnsi="Times New Roman" w:cs="Times New Roman"/>
          <w:sz w:val="28"/>
          <w:szCs w:val="28"/>
        </w:rPr>
        <w:lastRenderedPageBreak/>
        <w:t>- 3</w:t>
      </w:r>
      <w:r w:rsidR="00FD6531" w:rsidRPr="00B829EF">
        <w:rPr>
          <w:rFonts w:ascii="Times New Roman" w:eastAsia="Times New Roman" w:hAnsi="Times New Roman" w:cs="Times New Roman"/>
          <w:sz w:val="28"/>
          <w:szCs w:val="28"/>
        </w:rPr>
        <w:t xml:space="preserve"> заседание аттестационной комиссии по присвоению классных чинов муниципальной службы;</w:t>
      </w:r>
    </w:p>
    <w:p w:rsidR="00FD6531" w:rsidRPr="00B829EF" w:rsidRDefault="00FD6531" w:rsidP="00A37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9EF">
        <w:rPr>
          <w:rFonts w:ascii="Times New Roman" w:eastAsia="Times New Roman" w:hAnsi="Times New Roman" w:cs="Times New Roman"/>
          <w:sz w:val="28"/>
          <w:szCs w:val="28"/>
        </w:rPr>
        <w:t xml:space="preserve">- 1 заседаний комиссии по исчислению стажа (общей продолжительности) муниципальной службы муниципальных служащих и должностных лиц органов местного самоуправления муниципального округа Крюково; </w:t>
      </w:r>
    </w:p>
    <w:p w:rsidR="00FD6531" w:rsidRPr="00B829EF" w:rsidRDefault="00B829EF" w:rsidP="00A37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9EF">
        <w:rPr>
          <w:rFonts w:ascii="Times New Roman" w:eastAsia="Times New Roman" w:hAnsi="Times New Roman" w:cs="Times New Roman"/>
          <w:sz w:val="28"/>
          <w:szCs w:val="28"/>
        </w:rPr>
        <w:t>- 2</w:t>
      </w:r>
      <w:r w:rsidR="00FD6531" w:rsidRPr="00B829EF">
        <w:rPr>
          <w:rFonts w:ascii="Times New Roman" w:eastAsia="Times New Roman" w:hAnsi="Times New Roman" w:cs="Times New Roman"/>
          <w:sz w:val="28"/>
          <w:szCs w:val="28"/>
        </w:rPr>
        <w:t xml:space="preserve"> заседание комиссии по соблюдению требований к служебному поведению муниципальных служащих и урегулированию </w:t>
      </w:r>
      <w:proofErr w:type="gramStart"/>
      <w:r w:rsidR="00FD6531" w:rsidRPr="00B829EF">
        <w:rPr>
          <w:rFonts w:ascii="Times New Roman" w:eastAsia="Times New Roman" w:hAnsi="Times New Roman" w:cs="Times New Roman"/>
          <w:sz w:val="28"/>
          <w:szCs w:val="28"/>
        </w:rPr>
        <w:t>конфликта интересов аппарата Совета депутатов</w:t>
      </w:r>
      <w:proofErr w:type="gramEnd"/>
      <w:r w:rsidR="00FD6531" w:rsidRPr="00B829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Крюково;</w:t>
      </w:r>
    </w:p>
    <w:p w:rsidR="00FD6531" w:rsidRPr="00A37322" w:rsidRDefault="00B829EF" w:rsidP="00A37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9EF">
        <w:rPr>
          <w:rFonts w:ascii="Times New Roman" w:eastAsia="Times New Roman" w:hAnsi="Times New Roman" w:cs="Times New Roman"/>
          <w:sz w:val="28"/>
          <w:szCs w:val="28"/>
        </w:rPr>
        <w:t>- 4</w:t>
      </w:r>
      <w:r w:rsidR="00FD6531" w:rsidRPr="00B829EF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комиссии по противодействию коррупции в муниципальном округе</w:t>
      </w:r>
      <w:r w:rsidR="00FD6531" w:rsidRPr="00A37322">
        <w:rPr>
          <w:rFonts w:ascii="Times New Roman" w:eastAsia="Times New Roman" w:hAnsi="Times New Roman" w:cs="Times New Roman"/>
          <w:sz w:val="28"/>
          <w:szCs w:val="28"/>
        </w:rPr>
        <w:t xml:space="preserve"> Крюково.</w:t>
      </w:r>
    </w:p>
    <w:p w:rsidR="00FD6531" w:rsidRPr="00A37322" w:rsidRDefault="00FD6531" w:rsidP="00A37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отдельных положений Федерального закона от 25 декабря 2008 года № 273-ФЗ «О противодействии коррупции» все муниципальные служащие своевременно предоставляют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</w:r>
      <w:r w:rsidR="006A1CFC" w:rsidRPr="00A37322">
        <w:rPr>
          <w:rFonts w:ascii="Times New Roman" w:eastAsia="Times New Roman" w:hAnsi="Times New Roman" w:cs="Times New Roman"/>
          <w:sz w:val="28"/>
          <w:szCs w:val="28"/>
        </w:rPr>
        <w:t xml:space="preserve"> Также подается информация о расходах. </w:t>
      </w:r>
      <w:r w:rsidRPr="00A37322">
        <w:rPr>
          <w:rFonts w:ascii="Times New Roman" w:eastAsia="Times New Roman" w:hAnsi="Times New Roman" w:cs="Times New Roman"/>
          <w:sz w:val="28"/>
          <w:szCs w:val="28"/>
        </w:rPr>
        <w:t>Информация размещена на сайте муниципального округа.</w:t>
      </w:r>
    </w:p>
    <w:p w:rsidR="00980F56" w:rsidRPr="00A37322" w:rsidRDefault="00980F56" w:rsidP="00A37322">
      <w:pPr>
        <w:pStyle w:val="a3"/>
        <w:tabs>
          <w:tab w:val="left" w:pos="567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80F56" w:rsidRPr="00A37322" w:rsidRDefault="00980F56" w:rsidP="00A37322">
      <w:pPr>
        <w:pStyle w:val="a3"/>
        <w:tabs>
          <w:tab w:val="left" w:pos="567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целях создания единой системы противодействия коррупции в органах МСУ, повышения функционирования  органов МСУ за счет снижения рисков проявления коррупции, а также обеспечения защиты прав  и защиты граждан сформирована комиссия по противодействию коррупции, утверждён План по противодействию коррупции в органах МСУ МО СТ. </w:t>
      </w:r>
      <w:proofErr w:type="gramStart"/>
      <w:r w:rsidRPr="00A37322">
        <w:rPr>
          <w:rFonts w:ascii="Times New Roman" w:hAnsi="Times New Roman" w:cs="Times New Roman"/>
          <w:color w:val="auto"/>
          <w:sz w:val="28"/>
          <w:szCs w:val="28"/>
        </w:rPr>
        <w:t>КР</w:t>
      </w:r>
      <w:proofErr w:type="gramEnd"/>
      <w:r w:rsidRPr="00A37322">
        <w:rPr>
          <w:rFonts w:ascii="Times New Roman" w:hAnsi="Times New Roman" w:cs="Times New Roman"/>
          <w:color w:val="auto"/>
          <w:sz w:val="28"/>
          <w:szCs w:val="28"/>
        </w:rPr>
        <w:t>, принято решение о взаимодействии с прокуратурой Зеленоградского административного округа  г. Москвы.</w:t>
      </w:r>
    </w:p>
    <w:p w:rsidR="00FD6531" w:rsidRPr="00A37322" w:rsidRDefault="00FD6531" w:rsidP="00A3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Повышению </w:t>
      </w:r>
      <w:proofErr w:type="gramStart"/>
      <w:r w:rsidRPr="00A37322">
        <w:rPr>
          <w:rFonts w:ascii="Times New Roman" w:eastAsia="Times New Roman" w:hAnsi="Times New Roman" w:cs="Times New Roman"/>
          <w:sz w:val="28"/>
          <w:szCs w:val="28"/>
        </w:rPr>
        <w:t>эффективности работы муниципальных служащих аппарата Совета депутатов</w:t>
      </w:r>
      <w:proofErr w:type="gramEnd"/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способствовали курсы повышения квалиф</w:t>
      </w:r>
      <w:r w:rsidR="006A1CFC" w:rsidRPr="00A37322">
        <w:rPr>
          <w:rFonts w:ascii="Times New Roman" w:eastAsia="Times New Roman" w:hAnsi="Times New Roman" w:cs="Times New Roman"/>
          <w:sz w:val="28"/>
          <w:szCs w:val="28"/>
        </w:rPr>
        <w:t>икации</w:t>
      </w:r>
      <w:r w:rsidR="0023465E">
        <w:rPr>
          <w:rFonts w:ascii="Times New Roman" w:eastAsia="Times New Roman" w:hAnsi="Times New Roman" w:cs="Times New Roman"/>
          <w:sz w:val="28"/>
          <w:szCs w:val="28"/>
        </w:rPr>
        <w:t>. В 2015 годы 2</w:t>
      </w:r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 сотрудника</w:t>
      </w:r>
      <w:r w:rsidR="000843A5" w:rsidRPr="00A37322">
        <w:rPr>
          <w:rFonts w:ascii="Times New Roman" w:eastAsia="Times New Roman" w:hAnsi="Times New Roman" w:cs="Times New Roman"/>
          <w:sz w:val="28"/>
          <w:szCs w:val="28"/>
        </w:rPr>
        <w:t xml:space="preserve"> (бухгалтер – советник и юрисконсульт - советник)</w:t>
      </w:r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 повысили свою квалификацию по теме "</w:t>
      </w:r>
      <w:r w:rsidR="0023465E">
        <w:rPr>
          <w:rFonts w:ascii="Times New Roman" w:eastAsia="Times New Roman" w:hAnsi="Times New Roman" w:cs="Times New Roman"/>
          <w:sz w:val="28"/>
          <w:szCs w:val="28"/>
        </w:rPr>
        <w:t>Осуществление финансового контроля»</w:t>
      </w:r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465E">
        <w:rPr>
          <w:rFonts w:ascii="Times New Roman" w:eastAsia="Times New Roman" w:hAnsi="Times New Roman" w:cs="Times New Roman"/>
          <w:sz w:val="28"/>
          <w:szCs w:val="28"/>
        </w:rPr>
        <w:t>. 1 – ведение кадрового учета в органах местного самоуправления</w:t>
      </w:r>
    </w:p>
    <w:p w:rsidR="00FD6531" w:rsidRPr="00A37322" w:rsidRDefault="00FD6531" w:rsidP="00A37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ведение делопроизводства в администрации проводилось строго в соответствии с новой номенклатурой дел, согласованной протоколом экспертно-проверочной комиссии Центрального архива города Москвы. </w:t>
      </w:r>
    </w:p>
    <w:p w:rsidR="00FD6531" w:rsidRPr="00A37322" w:rsidRDefault="00FD6531" w:rsidP="00A37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Была проведена </w:t>
      </w:r>
      <w:r w:rsidR="006A1CFC" w:rsidRPr="00A37322">
        <w:rPr>
          <w:rFonts w:ascii="Times New Roman" w:eastAsia="Times New Roman" w:hAnsi="Times New Roman" w:cs="Times New Roman"/>
          <w:sz w:val="28"/>
          <w:szCs w:val="28"/>
        </w:rPr>
        <w:t xml:space="preserve">очень большая  </w:t>
      </w:r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6A1CFC" w:rsidRPr="00A37322">
        <w:rPr>
          <w:rFonts w:ascii="Times New Roman" w:eastAsia="Times New Roman" w:hAnsi="Times New Roman" w:cs="Times New Roman"/>
          <w:sz w:val="28"/>
          <w:szCs w:val="28"/>
        </w:rPr>
        <w:t xml:space="preserve">архивная  </w:t>
      </w:r>
      <w:r w:rsidRPr="00A37322">
        <w:rPr>
          <w:rFonts w:ascii="Times New Roman" w:eastAsia="Times New Roman" w:hAnsi="Times New Roman" w:cs="Times New Roman"/>
          <w:sz w:val="28"/>
          <w:szCs w:val="28"/>
        </w:rPr>
        <w:t>по упорядочению документов долговременного срока хранения.</w:t>
      </w:r>
      <w:r w:rsidR="006A1CFC" w:rsidRPr="00A37322">
        <w:rPr>
          <w:rFonts w:ascii="Times New Roman" w:eastAsia="Times New Roman" w:hAnsi="Times New Roman" w:cs="Times New Roman"/>
          <w:sz w:val="28"/>
          <w:szCs w:val="28"/>
        </w:rPr>
        <w:t xml:space="preserve"> Были переданы в Архив г. Москвы  материалы  до 2010 года.</w:t>
      </w:r>
    </w:p>
    <w:p w:rsidR="000843A5" w:rsidRPr="00A37322" w:rsidRDefault="000843A5" w:rsidP="00234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>В отчетном периоде продолжился мониторинг законодательства и правоприменительной практики, осуществлялась подготовка материалов к заседаниям Совета депутатов и отчетам депутатов по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Москвы». В нормативно-правовые акты Совета депутатов вносились изменения и дополнения в связи с изменениями в московском законодательстве и введением в силу новой редакции Устава муниципального округа  Старое Крюково (14.04.2015г. решение №05/07).</w:t>
      </w:r>
    </w:p>
    <w:p w:rsidR="000843A5" w:rsidRPr="00A37322" w:rsidRDefault="000843A5" w:rsidP="00234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Систематически проводилась юридическая и антикоррупционная экспертиза проектов нормативных правовых актов Совета депутатов. Юрисконсультом аппарата Совета депутатов было дано заключение </w:t>
      </w:r>
      <w:r w:rsidR="00B829EF" w:rsidRPr="00B829EF">
        <w:rPr>
          <w:rFonts w:ascii="Times New Roman" w:eastAsia="Times New Roman" w:hAnsi="Times New Roman" w:cs="Times New Roman"/>
          <w:sz w:val="28"/>
          <w:szCs w:val="28"/>
        </w:rPr>
        <w:t>на 43</w:t>
      </w:r>
      <w:r w:rsidRPr="00B829EF">
        <w:rPr>
          <w:rFonts w:ascii="Times New Roman" w:eastAsia="Times New Roman" w:hAnsi="Times New Roman" w:cs="Times New Roman"/>
          <w:sz w:val="28"/>
          <w:szCs w:val="28"/>
        </w:rPr>
        <w:t xml:space="preserve"> проектов</w:t>
      </w:r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 решений Совета депутатов.</w:t>
      </w:r>
    </w:p>
    <w:p w:rsidR="000843A5" w:rsidRPr="00A37322" w:rsidRDefault="000843A5" w:rsidP="002346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>В целях проведения независимой антикоррупционной экспертизы на официальном сайте муниципального округа</w:t>
      </w:r>
      <w:r w:rsidR="005C338F" w:rsidRPr="00A37322">
        <w:rPr>
          <w:rFonts w:ascii="Times New Roman" w:eastAsia="Times New Roman" w:hAnsi="Times New Roman" w:cs="Times New Roman"/>
          <w:sz w:val="28"/>
          <w:szCs w:val="28"/>
        </w:rPr>
        <w:t xml:space="preserve"> Старое </w:t>
      </w:r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 Крюково оперативно </w:t>
      </w:r>
      <w:r w:rsidRPr="00A373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размещалась </w:t>
      </w:r>
      <w:r w:rsidR="006A1CFC" w:rsidRPr="00A3732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7322">
        <w:rPr>
          <w:rFonts w:ascii="Times New Roman" w:eastAsia="Times New Roman" w:hAnsi="Times New Roman" w:cs="Times New Roman"/>
          <w:sz w:val="28"/>
          <w:szCs w:val="28"/>
        </w:rPr>
        <w:t>нформация о проектах нормативных правовых актов, внесенных на рассмотрение в Совет депутатов.</w:t>
      </w:r>
    </w:p>
    <w:p w:rsidR="000843A5" w:rsidRPr="00A37322" w:rsidRDefault="000843A5" w:rsidP="00A37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>В течение отчетного года еженедельно юрисконсульт вел прием населения, давал консультации и разъяснения положений законодательства. Представлял в установленном порядке интересы аппарата Совета депутатов при рассмотрении правовых вопросов. Участвовал в заседаниях и совещаниях, при обсуждении на них вопросов правового характера, и иных вопросов, имеющих отношение к практике применения действующего законодательства. Проводил работу по заключению договоров и контрактов</w:t>
      </w:r>
      <w:r w:rsidR="007E24F6" w:rsidRPr="00A3732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деятельности аппарата Совета депутатов. Работал с официальным сайтом РФ по размещению муниципальных</w:t>
      </w:r>
      <w:r w:rsidR="005C338F" w:rsidRPr="00A37322">
        <w:rPr>
          <w:rFonts w:ascii="Times New Roman" w:eastAsia="Times New Roman" w:hAnsi="Times New Roman" w:cs="Times New Roman"/>
          <w:sz w:val="28"/>
          <w:szCs w:val="28"/>
        </w:rPr>
        <w:t xml:space="preserve"> закупок, регистрации </w:t>
      </w:r>
      <w:r w:rsidRPr="00A37322">
        <w:rPr>
          <w:rFonts w:ascii="Times New Roman" w:eastAsia="Times New Roman" w:hAnsi="Times New Roman" w:cs="Times New Roman"/>
          <w:sz w:val="28"/>
          <w:szCs w:val="28"/>
        </w:rPr>
        <w:t>контрактов.</w:t>
      </w:r>
    </w:p>
    <w:p w:rsidR="000843A5" w:rsidRPr="00A37322" w:rsidRDefault="000843A5" w:rsidP="00A37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продолжалось </w:t>
      </w:r>
      <w:r w:rsidR="005C338F" w:rsidRPr="00A37322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информирование жителей об органах местного самоуправления  муниципального округа Старое Крюково</w:t>
      </w:r>
      <w:r w:rsidRPr="00A37322">
        <w:rPr>
          <w:rFonts w:ascii="Times New Roman" w:eastAsia="Times New Roman" w:hAnsi="Times New Roman" w:cs="Times New Roman"/>
          <w:sz w:val="28"/>
          <w:szCs w:val="28"/>
        </w:rPr>
        <w:t>. Все нормативные правовые акты были напечатаны в бюллетене "Мо</w:t>
      </w:r>
      <w:r w:rsidR="005C338F" w:rsidRPr="00A37322">
        <w:rPr>
          <w:rFonts w:ascii="Times New Roman" w:eastAsia="Times New Roman" w:hAnsi="Times New Roman" w:cs="Times New Roman"/>
          <w:sz w:val="28"/>
          <w:szCs w:val="28"/>
        </w:rPr>
        <w:t>сковский муниципальный вестник", в газете «41» публиковалась  информация</w:t>
      </w:r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 о деятельно</w:t>
      </w:r>
      <w:r w:rsidR="005C338F" w:rsidRPr="00A37322">
        <w:rPr>
          <w:rFonts w:ascii="Times New Roman" w:eastAsia="Times New Roman" w:hAnsi="Times New Roman" w:cs="Times New Roman"/>
          <w:sz w:val="28"/>
          <w:szCs w:val="28"/>
        </w:rPr>
        <w:t>сти депутатов Совета депутатов, жителях нашего округа,  работе  ветеранских организаций, конкурсах и мероприятиях, проводимых на территории.</w:t>
      </w:r>
    </w:p>
    <w:p w:rsidR="000843A5" w:rsidRPr="00A37322" w:rsidRDefault="000843A5" w:rsidP="00A3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>Аппа</w:t>
      </w:r>
      <w:r w:rsidR="005C338F" w:rsidRPr="00A37322">
        <w:rPr>
          <w:rFonts w:ascii="Times New Roman" w:eastAsia="Times New Roman" w:hAnsi="Times New Roman" w:cs="Times New Roman"/>
          <w:sz w:val="28"/>
          <w:szCs w:val="28"/>
        </w:rPr>
        <w:t xml:space="preserve">рат Совета депутатов постоянно оперативно размещал необходимую </w:t>
      </w:r>
      <w:r w:rsidRPr="00A37322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5C338F" w:rsidRPr="00A3732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38F" w:rsidRPr="00A37322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нормативно-правовые акты,  видеозапись </w:t>
      </w:r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38F" w:rsidRPr="00A37322">
        <w:rPr>
          <w:rFonts w:ascii="Times New Roman" w:eastAsia="Times New Roman" w:hAnsi="Times New Roman" w:cs="Times New Roman"/>
          <w:sz w:val="28"/>
          <w:szCs w:val="28"/>
        </w:rPr>
        <w:t xml:space="preserve"> заседаний Совета депутатов на официальном сайте муниципального округа Старое Крюково.</w:t>
      </w:r>
    </w:p>
    <w:p w:rsidR="000843A5" w:rsidRPr="00A37322" w:rsidRDefault="000843A5" w:rsidP="00234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Аппарат Совета депутатов проводил работу по документационному обеспечению деятельности Совета депутатов. </w:t>
      </w:r>
    </w:p>
    <w:p w:rsidR="007E24F6" w:rsidRPr="00B829EF" w:rsidRDefault="007E24F6" w:rsidP="00234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9EF">
        <w:rPr>
          <w:rFonts w:ascii="Times New Roman" w:eastAsia="Times New Roman" w:hAnsi="Times New Roman" w:cs="Times New Roman"/>
          <w:sz w:val="28"/>
          <w:szCs w:val="28"/>
        </w:rPr>
        <w:t>Служащие аппарата оказали необходиму</w:t>
      </w:r>
      <w:r w:rsidR="00B829EF" w:rsidRPr="00B829EF">
        <w:rPr>
          <w:rFonts w:ascii="Times New Roman" w:eastAsia="Times New Roman" w:hAnsi="Times New Roman" w:cs="Times New Roman"/>
          <w:sz w:val="28"/>
          <w:szCs w:val="28"/>
        </w:rPr>
        <w:t>ю консультативную помощь 27</w:t>
      </w:r>
      <w:r w:rsidRPr="00B829EF">
        <w:rPr>
          <w:rFonts w:ascii="Times New Roman" w:eastAsia="Times New Roman" w:hAnsi="Times New Roman" w:cs="Times New Roman"/>
          <w:sz w:val="28"/>
          <w:szCs w:val="28"/>
        </w:rPr>
        <w:t>гражда</w:t>
      </w:r>
      <w:r w:rsidR="00B829EF" w:rsidRPr="00B829EF">
        <w:rPr>
          <w:rFonts w:ascii="Times New Roman" w:eastAsia="Times New Roman" w:hAnsi="Times New Roman" w:cs="Times New Roman"/>
          <w:sz w:val="28"/>
          <w:szCs w:val="28"/>
        </w:rPr>
        <w:t>нину, организовали проведение 42</w:t>
      </w:r>
      <w:r w:rsidRPr="00B829EF">
        <w:rPr>
          <w:rFonts w:ascii="Times New Roman" w:eastAsia="Times New Roman" w:hAnsi="Times New Roman" w:cs="Times New Roman"/>
          <w:sz w:val="28"/>
          <w:szCs w:val="28"/>
        </w:rPr>
        <w:t xml:space="preserve"> депутатских приемов. </w:t>
      </w:r>
    </w:p>
    <w:p w:rsidR="007E24F6" w:rsidRDefault="007E24F6" w:rsidP="00234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Аппарат Совета депутатов муниципального округа Старое  Крюково - исполнительно-распорядительный орган местного самоуправления, а именно он  решает вопросы местного значения. </w:t>
      </w:r>
    </w:p>
    <w:p w:rsidR="0023465E" w:rsidRPr="00A37322" w:rsidRDefault="0023465E" w:rsidP="00234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65E" w:rsidRDefault="00A37322" w:rsidP="0023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b/>
          <w:sz w:val="28"/>
          <w:szCs w:val="28"/>
        </w:rPr>
        <w:t>Главные задачи депутатов муниципального округа  Старое Крюково</w:t>
      </w:r>
    </w:p>
    <w:p w:rsidR="00A37322" w:rsidRDefault="00A37322" w:rsidP="0023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2016 год</w:t>
      </w:r>
    </w:p>
    <w:p w:rsidR="0023465E" w:rsidRPr="00A37322" w:rsidRDefault="0023465E" w:rsidP="0023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322" w:rsidRPr="00A37322" w:rsidRDefault="00A37322" w:rsidP="00A37322">
      <w:pPr>
        <w:pStyle w:val="a3"/>
        <w:tabs>
          <w:tab w:val="left" w:pos="567"/>
        </w:tabs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iCs/>
          <w:color w:val="auto"/>
          <w:sz w:val="28"/>
          <w:szCs w:val="28"/>
        </w:rPr>
        <w:t>Считаю наиболее важными направлениями  работы в 2016 году:</w:t>
      </w:r>
    </w:p>
    <w:p w:rsidR="00A37322" w:rsidRPr="00A37322" w:rsidRDefault="00A37322" w:rsidP="00A3732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iCs/>
          <w:color w:val="auto"/>
          <w:sz w:val="28"/>
          <w:szCs w:val="28"/>
        </w:rPr>
        <w:t>1.Продолжение работы над практической реализацией полномочий, установленных Уставом  муниципального округа  Старое Крюково и Законом № 39 «О наделении органов местного самоуправления муниципальных округов отдельными полномочиями города Москвы»;</w:t>
      </w:r>
    </w:p>
    <w:p w:rsidR="00A37322" w:rsidRPr="00A37322" w:rsidRDefault="00A37322" w:rsidP="00A3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>2.Активизировать работу депутатов по реализации переданных полномочий  с учетом мнения жителей и с использованием интернет – портала « Наш город».</w:t>
      </w:r>
    </w:p>
    <w:p w:rsidR="00A37322" w:rsidRPr="00A37322" w:rsidRDefault="00A37322" w:rsidP="00A3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3.Активизировать   практику комиссионных выходов на территорию избирательных округов с целью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</w:p>
    <w:p w:rsidR="00A37322" w:rsidRPr="00A37322" w:rsidRDefault="00A37322" w:rsidP="00A3732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iCs/>
          <w:color w:val="auto"/>
          <w:sz w:val="28"/>
          <w:szCs w:val="28"/>
        </w:rPr>
        <w:t>3.Совершенствование  работы  по взаимодействию Совета депутатов с общественными организациями.</w:t>
      </w:r>
    </w:p>
    <w:p w:rsidR="00A37322" w:rsidRPr="00A37322" w:rsidRDefault="00A37322" w:rsidP="00A37322">
      <w:pPr>
        <w:pStyle w:val="a3"/>
        <w:tabs>
          <w:tab w:val="left" w:pos="567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iCs/>
          <w:color w:val="auto"/>
          <w:sz w:val="28"/>
          <w:szCs w:val="28"/>
        </w:rPr>
        <w:t>4. Продолжить совершенствовать  работу комиссий Совета депутатов.</w:t>
      </w:r>
    </w:p>
    <w:p w:rsidR="00A37322" w:rsidRPr="00A37322" w:rsidRDefault="00A37322" w:rsidP="00A37322">
      <w:pPr>
        <w:pStyle w:val="a3"/>
        <w:tabs>
          <w:tab w:val="left" w:pos="567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iCs/>
          <w:color w:val="auto"/>
          <w:sz w:val="28"/>
          <w:szCs w:val="28"/>
        </w:rPr>
        <w:t>5. 2016год — год празднования 75-летия Победы в битве под Москвой должен стать приоритетным  в работе с ветеранскими организациями по военно-патриотическому воспитанию.</w:t>
      </w:r>
    </w:p>
    <w:p w:rsidR="00A37322" w:rsidRPr="00A37322" w:rsidRDefault="00A37322" w:rsidP="00A37322">
      <w:pPr>
        <w:pStyle w:val="a3"/>
        <w:tabs>
          <w:tab w:val="left" w:pos="567"/>
        </w:tabs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Главное внимание в депутатской работе остаётся — непосредственное общение с жителями и выполнение наказов избирателей. Объединение наших  усилий даст возможность реализовать наши планы  в интересах наших жителей. </w:t>
      </w:r>
    </w:p>
    <w:p w:rsidR="0023465E" w:rsidRDefault="0023465E" w:rsidP="00A37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322" w:rsidRDefault="00A37322" w:rsidP="0023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b/>
          <w:sz w:val="28"/>
          <w:szCs w:val="28"/>
        </w:rPr>
        <w:t>Главные задачи аппарата Совета депутатов на 2016 год</w:t>
      </w:r>
    </w:p>
    <w:p w:rsidR="0023465E" w:rsidRPr="00A37322" w:rsidRDefault="0023465E" w:rsidP="0023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322" w:rsidRPr="00A37322" w:rsidRDefault="00A37322" w:rsidP="00A3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1. Повышение </w:t>
      </w:r>
      <w:proofErr w:type="gramStart"/>
      <w:r w:rsidRPr="00A37322">
        <w:rPr>
          <w:rFonts w:ascii="Times New Roman" w:eastAsia="Times New Roman" w:hAnsi="Times New Roman" w:cs="Times New Roman"/>
          <w:sz w:val="28"/>
          <w:szCs w:val="28"/>
        </w:rPr>
        <w:t>качества работы аппарата Совета депутатов</w:t>
      </w:r>
      <w:proofErr w:type="gramEnd"/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деятельности Совета депутатов.</w:t>
      </w:r>
    </w:p>
    <w:p w:rsidR="00A37322" w:rsidRPr="00A37322" w:rsidRDefault="00A37322" w:rsidP="00A3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>2. Участие в подготовке и проведении праздничных мероприятий, посвященных 70-летию Победы в битве  под Москвой.</w:t>
      </w:r>
    </w:p>
    <w:p w:rsidR="00A37322" w:rsidRPr="00A37322" w:rsidRDefault="00A37322" w:rsidP="00A3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>3. Мониторинг законодательства и правоприменительной практики.</w:t>
      </w:r>
    </w:p>
    <w:p w:rsidR="00A37322" w:rsidRPr="00A37322" w:rsidRDefault="00A37322" w:rsidP="00A3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>4. Совершенствование мер по противодействию коррупции и проведение антикоррупционной экспертизы внесенных в Совет депутатов проектов нормативных правовых актов.</w:t>
      </w:r>
    </w:p>
    <w:p w:rsidR="00A37322" w:rsidRPr="00A37322" w:rsidRDefault="00A37322" w:rsidP="00A3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>5. Продолжить развивать систему информирования населения о деятельности органов местного самоуправления, всестороннего освещения деятельности Совета депутатов с использованием современных информационно-коммуникационных технологий.</w:t>
      </w:r>
    </w:p>
    <w:p w:rsidR="00A37322" w:rsidRPr="00A37322" w:rsidRDefault="00A37322" w:rsidP="00A3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6. Осуществление контроля за </w:t>
      </w:r>
      <w:proofErr w:type="gramStart"/>
      <w:r w:rsidRPr="00A37322">
        <w:rPr>
          <w:rFonts w:ascii="Times New Roman" w:eastAsia="Times New Roman" w:hAnsi="Times New Roman" w:cs="Times New Roman"/>
          <w:sz w:val="28"/>
          <w:szCs w:val="28"/>
        </w:rPr>
        <w:t>целевым</w:t>
      </w:r>
      <w:proofErr w:type="gramEnd"/>
      <w:r w:rsidRPr="00A37322">
        <w:rPr>
          <w:rFonts w:ascii="Times New Roman" w:eastAsia="Times New Roman" w:hAnsi="Times New Roman" w:cs="Times New Roman"/>
          <w:sz w:val="28"/>
          <w:szCs w:val="28"/>
        </w:rPr>
        <w:t>, своевременным, полным и эффективным использование объемов бюджетных ассигнований, выделенных на обеспечение деятельности  аппарата Совета депутатов.</w:t>
      </w:r>
    </w:p>
    <w:p w:rsidR="00A37322" w:rsidRPr="00A37322" w:rsidRDefault="00A37322" w:rsidP="00A3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>7. Дальнейшее повышение качества организации работы с устными и письменными обращениями граждан.</w:t>
      </w:r>
    </w:p>
    <w:p w:rsidR="00A37322" w:rsidRPr="00A37322" w:rsidRDefault="00A37322" w:rsidP="00A3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>8. Совершенствование работы в части документооборота аппарата  Совета депутатов с использованием современных технологий электронного документооборота.</w:t>
      </w:r>
    </w:p>
    <w:p w:rsidR="00A37322" w:rsidRPr="00A37322" w:rsidRDefault="00A37322" w:rsidP="00A3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>9. Продолжение работы с кадровым резервом.</w:t>
      </w:r>
    </w:p>
    <w:p w:rsidR="00A37322" w:rsidRPr="00A37322" w:rsidRDefault="00A37322" w:rsidP="00A3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Pr="00A37322">
        <w:rPr>
          <w:rFonts w:ascii="Times New Roman" w:eastAsia="Times New Roman" w:hAnsi="Times New Roman" w:cs="Times New Roman"/>
          <w:sz w:val="28"/>
          <w:szCs w:val="28"/>
        </w:rPr>
        <w:t>Дальнейшее совершенствование работы по контролю за выполнением решений Совета депутатов в части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(подготовка материалов к работе депутатов в комиссиях по открытию и приемке объектов, фото и видеосъемка процесса приемки, фиксация мнений жителей,  сбор информации по объектам</w:t>
      </w:r>
      <w:proofErr w:type="gramEnd"/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37322">
        <w:rPr>
          <w:rFonts w:ascii="Times New Roman" w:eastAsia="Times New Roman" w:hAnsi="Times New Roman" w:cs="Times New Roman"/>
          <w:sz w:val="28"/>
          <w:szCs w:val="28"/>
        </w:rPr>
        <w:t>требующим</w:t>
      </w:r>
      <w:proofErr w:type="gramEnd"/>
      <w:r w:rsidRPr="00A37322">
        <w:rPr>
          <w:rFonts w:ascii="Times New Roman" w:eastAsia="Times New Roman" w:hAnsi="Times New Roman" w:cs="Times New Roman"/>
          <w:sz w:val="28"/>
          <w:szCs w:val="28"/>
        </w:rPr>
        <w:t xml:space="preserve"> включения в адресные перечни для проведения ремонтных работ).</w:t>
      </w:r>
    </w:p>
    <w:p w:rsidR="00A37322" w:rsidRPr="00A37322" w:rsidRDefault="00A37322" w:rsidP="00A3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>11. Продолжать проведение своевременной работы по актуализации информации на официальном сайте муниципального округа.</w:t>
      </w:r>
    </w:p>
    <w:p w:rsidR="00A37322" w:rsidRDefault="00A37322" w:rsidP="00234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22">
        <w:rPr>
          <w:rFonts w:ascii="Times New Roman" w:eastAsia="Times New Roman" w:hAnsi="Times New Roman" w:cs="Times New Roman"/>
          <w:sz w:val="28"/>
          <w:szCs w:val="28"/>
        </w:rPr>
        <w:t>12. Повышать профессиональный уровень муниципальных служащих аппарата Совета депутатов</w:t>
      </w:r>
      <w:r w:rsidR="002346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65E" w:rsidRDefault="0023465E" w:rsidP="00234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65E" w:rsidRPr="00A37322" w:rsidRDefault="0023465E" w:rsidP="00234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322" w:rsidRPr="00A37322" w:rsidRDefault="00A37322" w:rsidP="00A37322">
      <w:pPr>
        <w:pStyle w:val="a3"/>
        <w:tabs>
          <w:tab w:val="left" w:pos="567"/>
        </w:tabs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A37322">
        <w:rPr>
          <w:rFonts w:ascii="Times New Roman" w:hAnsi="Times New Roman" w:cs="Times New Roman"/>
          <w:color w:val="auto"/>
          <w:sz w:val="28"/>
          <w:szCs w:val="28"/>
        </w:rPr>
        <w:t xml:space="preserve">Всем жителям нашего района желаю здоровья, дальнейших успехов и удачи. </w:t>
      </w:r>
    </w:p>
    <w:p w:rsidR="00A37322" w:rsidRDefault="00A37322" w:rsidP="00A37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65E" w:rsidRPr="00A37322" w:rsidRDefault="0023465E" w:rsidP="00A37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 уважением, глава муниципального округа Старое Крюково И. Суздальцева</w:t>
      </w:r>
    </w:p>
    <w:p w:rsidR="00A37322" w:rsidRDefault="00A37322" w:rsidP="00A373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322" w:rsidRDefault="00A37322" w:rsidP="00A373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322" w:rsidRDefault="00A37322" w:rsidP="00A373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322" w:rsidRDefault="00A37322" w:rsidP="00A373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322" w:rsidRDefault="00A37322" w:rsidP="00A373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322" w:rsidRDefault="00A37322" w:rsidP="00A373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322" w:rsidRDefault="00A37322" w:rsidP="00A373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322" w:rsidRDefault="00A37322" w:rsidP="00A373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322" w:rsidRDefault="00A37322" w:rsidP="00A373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322" w:rsidRDefault="00A37322" w:rsidP="00A373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322" w:rsidRDefault="00A37322" w:rsidP="00A373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322" w:rsidRDefault="00A37322" w:rsidP="00A373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322" w:rsidRDefault="00A37322" w:rsidP="00A373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322" w:rsidRDefault="00A37322" w:rsidP="00A373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322" w:rsidRDefault="00A37322" w:rsidP="00A373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086" w:rsidRDefault="00345086">
      <w:pPr>
        <w:pStyle w:val="a3"/>
      </w:pPr>
    </w:p>
    <w:p w:rsidR="00B829EF" w:rsidRDefault="00B829EF">
      <w:pPr>
        <w:pStyle w:val="a3"/>
      </w:pPr>
    </w:p>
    <w:sectPr w:rsidR="00B829EF" w:rsidSect="006F2F77">
      <w:pgSz w:w="11906" w:h="16838"/>
      <w:pgMar w:top="426" w:right="850" w:bottom="284" w:left="859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87E"/>
    <w:multiLevelType w:val="hybridMultilevel"/>
    <w:tmpl w:val="160C4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C4636"/>
    <w:multiLevelType w:val="multilevel"/>
    <w:tmpl w:val="AE7EB1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4410BB"/>
    <w:multiLevelType w:val="hybridMultilevel"/>
    <w:tmpl w:val="3488BD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B108A0"/>
    <w:multiLevelType w:val="multilevel"/>
    <w:tmpl w:val="19902952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C0034BB"/>
    <w:multiLevelType w:val="hybridMultilevel"/>
    <w:tmpl w:val="F190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749CB"/>
    <w:multiLevelType w:val="multilevel"/>
    <w:tmpl w:val="725A5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6">
    <w:nsid w:val="555E31DC"/>
    <w:multiLevelType w:val="multilevel"/>
    <w:tmpl w:val="1676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6B8F0AC0"/>
    <w:multiLevelType w:val="multilevel"/>
    <w:tmpl w:val="2B7C78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82"/>
        </w:tabs>
        <w:ind w:left="188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42"/>
        </w:tabs>
        <w:ind w:left="224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62"/>
        </w:tabs>
        <w:ind w:left="296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22"/>
        </w:tabs>
        <w:ind w:left="332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82"/>
        </w:tabs>
        <w:ind w:left="368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42"/>
        </w:tabs>
        <w:ind w:left="404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02"/>
        </w:tabs>
        <w:ind w:left="4402" w:hanging="360"/>
      </w:pPr>
      <w:rPr>
        <w:rFonts w:ascii="OpenSymbol" w:hAnsi="OpenSymbol" w:cs="OpenSymbol" w:hint="default"/>
      </w:rPr>
    </w:lvl>
  </w:abstractNum>
  <w:abstractNum w:abstractNumId="8">
    <w:nsid w:val="6C6B1699"/>
    <w:multiLevelType w:val="multilevel"/>
    <w:tmpl w:val="31E6C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75B4"/>
    <w:rsid w:val="00017BA7"/>
    <w:rsid w:val="0005466D"/>
    <w:rsid w:val="000843A5"/>
    <w:rsid w:val="000B569C"/>
    <w:rsid w:val="000D63AB"/>
    <w:rsid w:val="000F072B"/>
    <w:rsid w:val="00126FC6"/>
    <w:rsid w:val="0015289E"/>
    <w:rsid w:val="0019187A"/>
    <w:rsid w:val="00194DC7"/>
    <w:rsid w:val="001A00BB"/>
    <w:rsid w:val="001E1F3B"/>
    <w:rsid w:val="00210BF8"/>
    <w:rsid w:val="0023465E"/>
    <w:rsid w:val="00295861"/>
    <w:rsid w:val="002A0F03"/>
    <w:rsid w:val="0030381D"/>
    <w:rsid w:val="00341A91"/>
    <w:rsid w:val="00345086"/>
    <w:rsid w:val="003B11A0"/>
    <w:rsid w:val="003C1615"/>
    <w:rsid w:val="003D5E19"/>
    <w:rsid w:val="00424DA9"/>
    <w:rsid w:val="004740C2"/>
    <w:rsid w:val="00574C2E"/>
    <w:rsid w:val="00576E13"/>
    <w:rsid w:val="00581A07"/>
    <w:rsid w:val="0058357C"/>
    <w:rsid w:val="00592660"/>
    <w:rsid w:val="00597214"/>
    <w:rsid w:val="005A201D"/>
    <w:rsid w:val="005C338F"/>
    <w:rsid w:val="00672686"/>
    <w:rsid w:val="006A1CFC"/>
    <w:rsid w:val="006A3667"/>
    <w:rsid w:val="006C4213"/>
    <w:rsid w:val="006F2F77"/>
    <w:rsid w:val="007361D2"/>
    <w:rsid w:val="0075596D"/>
    <w:rsid w:val="007711FF"/>
    <w:rsid w:val="0079741B"/>
    <w:rsid w:val="007A4266"/>
    <w:rsid w:val="007C037C"/>
    <w:rsid w:val="007E24F6"/>
    <w:rsid w:val="0080669A"/>
    <w:rsid w:val="00864ADA"/>
    <w:rsid w:val="008A4A7B"/>
    <w:rsid w:val="008E3459"/>
    <w:rsid w:val="00942F2A"/>
    <w:rsid w:val="00980F56"/>
    <w:rsid w:val="00991E70"/>
    <w:rsid w:val="009C01FD"/>
    <w:rsid w:val="009D40B9"/>
    <w:rsid w:val="009E6B91"/>
    <w:rsid w:val="00A03C90"/>
    <w:rsid w:val="00A37322"/>
    <w:rsid w:val="00A53FC4"/>
    <w:rsid w:val="00A80EEF"/>
    <w:rsid w:val="00A8567D"/>
    <w:rsid w:val="00AD1D2B"/>
    <w:rsid w:val="00AD2B24"/>
    <w:rsid w:val="00AF3C49"/>
    <w:rsid w:val="00B048C2"/>
    <w:rsid w:val="00B150A9"/>
    <w:rsid w:val="00B829EF"/>
    <w:rsid w:val="00B836F0"/>
    <w:rsid w:val="00BC6A0F"/>
    <w:rsid w:val="00C44F44"/>
    <w:rsid w:val="00C5463B"/>
    <w:rsid w:val="00C8040D"/>
    <w:rsid w:val="00C975B4"/>
    <w:rsid w:val="00CB047D"/>
    <w:rsid w:val="00CD76D4"/>
    <w:rsid w:val="00D16ED4"/>
    <w:rsid w:val="00D82A7A"/>
    <w:rsid w:val="00D84679"/>
    <w:rsid w:val="00DB3EDE"/>
    <w:rsid w:val="00DC6242"/>
    <w:rsid w:val="00DD334B"/>
    <w:rsid w:val="00DD3985"/>
    <w:rsid w:val="00E04A68"/>
    <w:rsid w:val="00E2501B"/>
    <w:rsid w:val="00E67CE4"/>
    <w:rsid w:val="00E82BE7"/>
    <w:rsid w:val="00E834FC"/>
    <w:rsid w:val="00EB62DE"/>
    <w:rsid w:val="00F16F93"/>
    <w:rsid w:val="00F243F3"/>
    <w:rsid w:val="00F3352E"/>
    <w:rsid w:val="00F6075E"/>
    <w:rsid w:val="00FD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c">
    <w:name w:val="Subtitle"/>
    <w:basedOn w:val="a6"/>
    <w:next w:val="a7"/>
    <w:pPr>
      <w:jc w:val="center"/>
    </w:pPr>
    <w:rPr>
      <w:i/>
      <w:iCs/>
    </w:rPr>
  </w:style>
  <w:style w:type="paragraph" w:customStyle="1" w:styleId="ad">
    <w:name w:val="Содержимое таблицы"/>
    <w:basedOn w:val="a3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DD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D334B"/>
  </w:style>
  <w:style w:type="paragraph" w:customStyle="1" w:styleId="p2">
    <w:name w:val="p2"/>
    <w:basedOn w:val="a"/>
    <w:rsid w:val="00DD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D334B"/>
  </w:style>
  <w:style w:type="paragraph" w:customStyle="1" w:styleId="p3">
    <w:name w:val="p3"/>
    <w:basedOn w:val="a"/>
    <w:rsid w:val="00DD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D334B"/>
  </w:style>
  <w:style w:type="paragraph" w:customStyle="1" w:styleId="p4">
    <w:name w:val="p4"/>
    <w:basedOn w:val="a"/>
    <w:rsid w:val="00DD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D334B"/>
  </w:style>
  <w:style w:type="character" w:customStyle="1" w:styleId="s5">
    <w:name w:val="s5"/>
    <w:basedOn w:val="a0"/>
    <w:rsid w:val="00DD334B"/>
  </w:style>
  <w:style w:type="character" w:customStyle="1" w:styleId="s6">
    <w:name w:val="s6"/>
    <w:basedOn w:val="a0"/>
    <w:rsid w:val="00DD334B"/>
  </w:style>
  <w:style w:type="paragraph" w:customStyle="1" w:styleId="p6">
    <w:name w:val="p6"/>
    <w:basedOn w:val="a"/>
    <w:rsid w:val="00DD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D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D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D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DD334B"/>
  </w:style>
  <w:style w:type="paragraph" w:customStyle="1" w:styleId="p13">
    <w:name w:val="p13"/>
    <w:basedOn w:val="a"/>
    <w:rsid w:val="00DD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3C46-F676-488D-8417-A3585018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12</Pages>
  <Words>4671</Words>
  <Characters>26630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Суздальцева ИВ</cp:lastModifiedBy>
  <cp:revision>27</cp:revision>
  <cp:lastPrinted>2016-02-07T12:55:00Z</cp:lastPrinted>
  <dcterms:created xsi:type="dcterms:W3CDTF">2013-02-18T13:03:00Z</dcterms:created>
  <dcterms:modified xsi:type="dcterms:W3CDTF">2016-02-19T08:42:00Z</dcterms:modified>
</cp:coreProperties>
</file>