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7F" w:rsidRPr="00C6567A" w:rsidRDefault="00A2657F" w:rsidP="00A2657F">
      <w:pPr>
        <w:pStyle w:val="ConsPlusTitle"/>
        <w:jc w:val="right"/>
      </w:pPr>
    </w:p>
    <w:p w:rsidR="00C80A82" w:rsidRDefault="00C80A82" w:rsidP="00C80A82">
      <w:pPr>
        <w:pStyle w:val="a7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82" w:rsidRDefault="00C80A82" w:rsidP="00C80A82">
      <w:pPr>
        <w:pStyle w:val="a7"/>
        <w:ind w:firstLine="709"/>
        <w:jc w:val="center"/>
        <w:rPr>
          <w:b/>
          <w:sz w:val="28"/>
          <w:szCs w:val="28"/>
        </w:rPr>
      </w:pPr>
    </w:p>
    <w:p w:rsidR="00C80A82" w:rsidRDefault="00C80A82" w:rsidP="00C80A82">
      <w:pPr>
        <w:pStyle w:val="a7"/>
        <w:ind w:firstLine="709"/>
        <w:jc w:val="center"/>
      </w:pPr>
      <w:r>
        <w:rPr>
          <w:b/>
          <w:sz w:val="28"/>
          <w:szCs w:val="28"/>
        </w:rPr>
        <w:t xml:space="preserve">СОВЕТ ДЕПУТАТОВ </w:t>
      </w:r>
    </w:p>
    <w:p w:rsidR="00C80A82" w:rsidRDefault="00C80A82" w:rsidP="00C80A82">
      <w:pPr>
        <w:pStyle w:val="a7"/>
        <w:ind w:firstLine="709"/>
        <w:jc w:val="center"/>
      </w:pPr>
      <w:r>
        <w:rPr>
          <w:sz w:val="28"/>
          <w:szCs w:val="28"/>
        </w:rPr>
        <w:t xml:space="preserve">муниципального округа </w:t>
      </w:r>
    </w:p>
    <w:p w:rsidR="00C80A82" w:rsidRDefault="00C80A82" w:rsidP="00C80A82">
      <w:pPr>
        <w:pStyle w:val="a7"/>
        <w:ind w:firstLine="709"/>
        <w:jc w:val="center"/>
      </w:pPr>
      <w:r>
        <w:rPr>
          <w:b/>
          <w:sz w:val="28"/>
          <w:szCs w:val="28"/>
        </w:rPr>
        <w:t xml:space="preserve">Старое Крюково </w:t>
      </w:r>
    </w:p>
    <w:p w:rsidR="00C80A82" w:rsidRDefault="00C80A82" w:rsidP="00C80A82">
      <w:pPr>
        <w:pStyle w:val="a6"/>
        <w:jc w:val="right"/>
        <w:rPr>
          <w:b/>
          <w:sz w:val="24"/>
          <w:szCs w:val="24"/>
        </w:rPr>
      </w:pPr>
    </w:p>
    <w:p w:rsidR="00C80A82" w:rsidRPr="00A2657F" w:rsidRDefault="00C80A82" w:rsidP="00C80A82">
      <w:pPr>
        <w:pStyle w:val="ConsPlusTitle"/>
        <w:jc w:val="right"/>
      </w:pPr>
      <w:r w:rsidRPr="00A2657F">
        <w:t>Модельный проект</w:t>
      </w:r>
    </w:p>
    <w:p w:rsidR="00A2657F" w:rsidRDefault="00A2657F" w:rsidP="00A2657F">
      <w:pPr>
        <w:pStyle w:val="ConsPlusTitle"/>
        <w:jc w:val="center"/>
        <w:outlineLvl w:val="0"/>
        <w:rPr>
          <w:b w:val="0"/>
        </w:rPr>
      </w:pPr>
    </w:p>
    <w:p w:rsidR="00A2657F" w:rsidRDefault="00A2657F" w:rsidP="00A2657F">
      <w:pPr>
        <w:pStyle w:val="ConsPlusTitle"/>
        <w:jc w:val="center"/>
      </w:pPr>
      <w:r>
        <w:t>РЕШЕНИЕ</w:t>
      </w:r>
    </w:p>
    <w:p w:rsidR="00C80A82" w:rsidRDefault="00C80A82" w:rsidP="00A2657F">
      <w:pPr>
        <w:pStyle w:val="ConsPlusTitle"/>
        <w:jc w:val="center"/>
      </w:pPr>
    </w:p>
    <w:p w:rsidR="00C80A82" w:rsidRPr="00C80A82" w:rsidRDefault="00C80A82" w:rsidP="00C80A82">
      <w:pPr>
        <w:pStyle w:val="ConsPlusTitle"/>
        <w:rPr>
          <w:u w:val="single"/>
        </w:rPr>
      </w:pPr>
      <w:r w:rsidRPr="00C80A82">
        <w:rPr>
          <w:b w:val="0"/>
          <w:u w:val="single"/>
        </w:rPr>
        <w:t>15 сентября  2015 года № 08/08</w:t>
      </w:r>
    </w:p>
    <w:p w:rsidR="00A2657F" w:rsidRDefault="00A2657F" w:rsidP="00A2657F">
      <w:pPr>
        <w:pStyle w:val="ConsPlusTitle"/>
        <w:jc w:val="center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545965" w:rsidRDefault="00A2657F" w:rsidP="00A2657F">
      <w:pPr>
        <w:adjustRightInd w:val="0"/>
        <w:ind w:firstLine="709"/>
        <w:jc w:val="both"/>
        <w:rPr>
          <w:b/>
        </w:rPr>
      </w:pPr>
      <w:proofErr w:type="gramStart"/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 xml:space="preserve">от 30 июня 2010 года № 30 «О Контрольно-счетной палате Москвы», пунктом </w:t>
      </w:r>
      <w:r w:rsidR="00423824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статьи </w:t>
      </w:r>
      <w:r w:rsidR="00423824">
        <w:rPr>
          <w:rFonts w:eastAsia="Calibri"/>
          <w:lang w:eastAsia="en-US"/>
        </w:rPr>
        <w:t>36</w:t>
      </w:r>
      <w:r>
        <w:rPr>
          <w:rFonts w:eastAsia="Calibri"/>
          <w:lang w:eastAsia="en-US"/>
        </w:rPr>
        <w:t xml:space="preserve"> Устава </w:t>
      </w:r>
      <w:r w:rsidRPr="00545965">
        <w:t xml:space="preserve">муниципального округа </w:t>
      </w:r>
      <w:r w:rsidR="00423824" w:rsidRPr="00545965">
        <w:t>Старое Крюково</w:t>
      </w:r>
      <w:r>
        <w:t xml:space="preserve"> </w:t>
      </w:r>
      <w:r w:rsidRPr="00545965">
        <w:rPr>
          <w:b/>
        </w:rPr>
        <w:t xml:space="preserve">Совет депутатов муниципального округа </w:t>
      </w:r>
      <w:r w:rsidR="00423824" w:rsidRPr="00545965">
        <w:rPr>
          <w:b/>
        </w:rPr>
        <w:t>Старое Крюково</w:t>
      </w:r>
      <w:r w:rsidRPr="00545965">
        <w:rPr>
          <w:b/>
        </w:rPr>
        <w:t xml:space="preserve"> решил:</w:t>
      </w:r>
      <w:proofErr w:type="gramEnd"/>
    </w:p>
    <w:p w:rsidR="00A2657F" w:rsidRPr="00545965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>
        <w:rPr>
          <w:rFonts w:eastAsia="Calibri"/>
          <w:bCs/>
          <w:lang w:eastAsia="en-US"/>
        </w:rPr>
        <w:t xml:space="preserve">заключить с Советом депутатов </w:t>
      </w:r>
      <w:r w:rsidRPr="00545965">
        <w:rPr>
          <w:rFonts w:eastAsia="Calibri"/>
          <w:bCs/>
          <w:lang w:eastAsia="en-US"/>
        </w:rPr>
        <w:t xml:space="preserve">муниципального округа </w:t>
      </w:r>
      <w:r w:rsidR="00423824" w:rsidRPr="00545965">
        <w:rPr>
          <w:rFonts w:eastAsia="Calibri"/>
          <w:bCs/>
          <w:lang w:eastAsia="en-US"/>
        </w:rPr>
        <w:t>Старое Крюково</w:t>
      </w:r>
      <w:r w:rsidR="00423824">
        <w:rPr>
          <w:rFonts w:eastAsia="Calibri"/>
          <w:bCs/>
          <w:i/>
          <w:lang w:eastAsia="en-US"/>
        </w:rPr>
        <w:t xml:space="preserve"> </w:t>
      </w:r>
      <w:r>
        <w:rPr>
          <w:rFonts w:eastAsia="Calibri"/>
          <w:bCs/>
          <w:lang w:eastAsia="en-US"/>
        </w:rPr>
        <w:t>Соглашение о передаче Контрольно-счетной палате</w:t>
      </w:r>
      <w:r w:rsidRPr="005055CC">
        <w:rPr>
          <w:rFonts w:eastAsia="Calibri"/>
          <w:bCs/>
          <w:lang w:eastAsia="en-US"/>
        </w:rPr>
        <w:t xml:space="preserve"> Москвы полномочи</w:t>
      </w:r>
      <w:r>
        <w:rPr>
          <w:rFonts w:eastAsia="Calibri"/>
          <w:bCs/>
          <w:lang w:eastAsia="en-US"/>
        </w:rPr>
        <w:t>й</w:t>
      </w:r>
      <w:r w:rsidRPr="005055CC">
        <w:rPr>
          <w:rFonts w:eastAsia="Calibri"/>
          <w:bCs/>
          <w:lang w:eastAsia="en-US"/>
        </w:rPr>
        <w:t xml:space="preserve"> по осуществлению внешнего муниципального финансового контроля</w:t>
      </w:r>
      <w:r w:rsidRPr="00E305D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545965">
        <w:rPr>
          <w:rFonts w:eastAsia="Calibri"/>
          <w:lang w:eastAsia="en-US"/>
        </w:rPr>
        <w:t xml:space="preserve">муниципальном округе </w:t>
      </w:r>
      <w:r w:rsidR="00040914" w:rsidRPr="00545965">
        <w:rPr>
          <w:rFonts w:eastAsia="Calibri"/>
          <w:lang w:eastAsia="en-US"/>
        </w:rPr>
        <w:t>Старое Крюково</w:t>
      </w:r>
      <w:r w:rsidRPr="00545965">
        <w:rPr>
          <w:rFonts w:eastAsia="Calibri"/>
          <w:lang w:eastAsia="en-US"/>
        </w:rPr>
        <w:t>.</w:t>
      </w:r>
    </w:p>
    <w:p w:rsidR="00A2657F" w:rsidRDefault="00A2657F" w:rsidP="00A2657F">
      <w:pPr>
        <w:adjustRightInd w:val="0"/>
        <w:ind w:firstLine="709"/>
        <w:jc w:val="both"/>
      </w:pPr>
      <w:r>
        <w:t xml:space="preserve">2. Главе </w:t>
      </w:r>
      <w:r w:rsidRPr="00545965">
        <w:t xml:space="preserve">муниципального округа </w:t>
      </w:r>
      <w:r w:rsidR="00040914" w:rsidRPr="00545965">
        <w:rPr>
          <w:rFonts w:eastAsia="Calibri"/>
          <w:bCs/>
          <w:lang w:eastAsia="en-US"/>
        </w:rPr>
        <w:t>Старое Крюково Суздальцевой Ирине Викторовне</w:t>
      </w:r>
      <w:r w:rsidR="00040914" w:rsidRPr="00545965">
        <w:t xml:space="preserve"> </w:t>
      </w:r>
      <w:r>
        <w:t>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A2657F" w:rsidRDefault="00A2657F" w:rsidP="00A2657F">
      <w:pPr>
        <w:adjustRightInd w:val="0"/>
        <w:ind w:firstLine="709"/>
        <w:jc w:val="both"/>
      </w:pPr>
      <w:r w:rsidRPr="00D7065D">
        <w:t xml:space="preserve">3. </w:t>
      </w:r>
      <w:r>
        <w:t xml:space="preserve">Признать утратившим силу решение </w:t>
      </w:r>
      <w:r w:rsidRPr="00545965">
        <w:t xml:space="preserve">муниципального Собрания внутригородского муниципального образования </w:t>
      </w:r>
      <w:r w:rsidR="00040914" w:rsidRPr="00545965">
        <w:t xml:space="preserve">Старое Крюково </w:t>
      </w:r>
      <w:r w:rsidRPr="00545965">
        <w:t xml:space="preserve">в городе Москве  от </w:t>
      </w:r>
      <w:r w:rsidR="00040914" w:rsidRPr="00545965">
        <w:t>15.11.</w:t>
      </w:r>
      <w:r w:rsidRPr="00545965">
        <w:t xml:space="preserve"> 20</w:t>
      </w:r>
      <w:r w:rsidR="00040914" w:rsidRPr="00545965">
        <w:t>11</w:t>
      </w:r>
      <w:r w:rsidRPr="00545965">
        <w:t xml:space="preserve"> года № </w:t>
      </w:r>
      <w:r w:rsidR="00C80A82" w:rsidRPr="00545965">
        <w:t>59/11-МОСК</w:t>
      </w:r>
      <w:r w:rsidRPr="00545965">
        <w:t xml:space="preserve"> «Об обращении в Контрольно</w:t>
      </w:r>
      <w:r>
        <w:t>-счетную палату Москвы»</w:t>
      </w:r>
      <w:r w:rsidRPr="00D7065D">
        <w:t>.</w:t>
      </w:r>
    </w:p>
    <w:p w:rsidR="00A2657F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p w:rsidR="00A2657F" w:rsidRPr="00545965" w:rsidRDefault="00A2657F" w:rsidP="00A2657F">
      <w:pPr>
        <w:adjustRightInd w:val="0"/>
        <w:jc w:val="both"/>
        <w:rPr>
          <w:b/>
        </w:rPr>
      </w:pPr>
      <w:r w:rsidRPr="00545965">
        <w:rPr>
          <w:b/>
        </w:rPr>
        <w:t>Глава муниципального округа _______________</w:t>
      </w:r>
      <w:r w:rsidRPr="00545965">
        <w:rPr>
          <w:b/>
        </w:rPr>
        <w:tab/>
      </w:r>
      <w:r w:rsidR="00C80A82" w:rsidRPr="00545965">
        <w:rPr>
          <w:b/>
        </w:rPr>
        <w:t xml:space="preserve">             </w:t>
      </w:r>
      <w:proofErr w:type="spellStart"/>
      <w:r w:rsidR="00C80A82" w:rsidRPr="00545965">
        <w:rPr>
          <w:b/>
        </w:rPr>
        <w:t>И.В.Суздальцева</w:t>
      </w:r>
      <w:proofErr w:type="spellEnd"/>
      <w:r w:rsidRPr="00545965">
        <w:rPr>
          <w:b/>
        </w:rPr>
        <w:tab/>
      </w:r>
      <w:r w:rsidRPr="00545965">
        <w:rPr>
          <w:b/>
        </w:rPr>
        <w:tab/>
      </w:r>
      <w:r w:rsidRPr="00545965">
        <w:rPr>
          <w:b/>
        </w:rPr>
        <w:tab/>
      </w:r>
    </w:p>
    <w:p w:rsidR="00A2657F" w:rsidRPr="00A2657F" w:rsidRDefault="00A2657F" w:rsidP="00A2657F">
      <w:pPr>
        <w:adjustRightInd w:val="0"/>
        <w:jc w:val="both"/>
        <w:rPr>
          <w:i/>
        </w:rPr>
      </w:pPr>
    </w:p>
    <w:p w:rsidR="00A2657F" w:rsidRDefault="00A2657F" w:rsidP="00A2657F">
      <w:pPr>
        <w:pStyle w:val="ConsPlusTitle"/>
        <w:rPr>
          <w:b w:val="0"/>
        </w:rPr>
      </w:pPr>
      <w:r>
        <w:rPr>
          <w:b w:val="0"/>
        </w:rPr>
        <w:br w:type="page"/>
      </w:r>
    </w:p>
    <w:p w:rsidR="00E83667" w:rsidRPr="00A2657F" w:rsidRDefault="00E83667" w:rsidP="00E83667">
      <w:pPr>
        <w:adjustRightInd w:val="0"/>
        <w:jc w:val="both"/>
        <w:rPr>
          <w:i/>
        </w:rPr>
      </w:pPr>
      <w:bookmarkStart w:id="0" w:name="_GoBack"/>
      <w:bookmarkEnd w:id="0"/>
    </w:p>
    <w:p w:rsidR="002E0C12" w:rsidRDefault="002E0C12" w:rsidP="002E0C12">
      <w:pPr>
        <w:adjustRightInd w:val="0"/>
        <w:spacing w:line="228" w:lineRule="auto"/>
        <w:ind w:firstLine="709"/>
        <w:jc w:val="both"/>
      </w:pPr>
    </w:p>
    <w:p w:rsidR="00190BC9" w:rsidRPr="002E0C12" w:rsidRDefault="00190BC9" w:rsidP="002E0C12">
      <w:pPr>
        <w:pStyle w:val="ConsPlusTitle"/>
        <w:rPr>
          <w:i/>
        </w:rPr>
      </w:pPr>
    </w:p>
    <w:sectPr w:rsidR="00190BC9" w:rsidRPr="002E0C12" w:rsidSect="00C80A8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EA" w:rsidRDefault="00ED5BEA" w:rsidP="00A2657F">
      <w:r>
        <w:separator/>
      </w:r>
    </w:p>
  </w:endnote>
  <w:endnote w:type="continuationSeparator" w:id="0">
    <w:p w:rsidR="00ED5BEA" w:rsidRDefault="00ED5BEA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EA" w:rsidRDefault="00ED5BEA" w:rsidP="00A2657F">
      <w:r>
        <w:separator/>
      </w:r>
    </w:p>
  </w:footnote>
  <w:footnote w:type="continuationSeparator" w:id="0">
    <w:p w:rsidR="00ED5BEA" w:rsidRDefault="00ED5BEA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40914"/>
    <w:rsid w:val="00190BC9"/>
    <w:rsid w:val="001E6C8D"/>
    <w:rsid w:val="00280EEC"/>
    <w:rsid w:val="002E0C12"/>
    <w:rsid w:val="00423824"/>
    <w:rsid w:val="004B2949"/>
    <w:rsid w:val="00545965"/>
    <w:rsid w:val="006D5AAB"/>
    <w:rsid w:val="00A2657F"/>
    <w:rsid w:val="00B501AF"/>
    <w:rsid w:val="00C80A82"/>
    <w:rsid w:val="00E422D5"/>
    <w:rsid w:val="00E83667"/>
    <w:rsid w:val="00E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No Spacing"/>
    <w:qFormat/>
    <w:rsid w:val="00C80A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Базовый"/>
    <w:rsid w:val="00C80A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0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paragraph" w:styleId="a6">
    <w:name w:val="No Spacing"/>
    <w:qFormat/>
    <w:rsid w:val="00C80A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Базовый"/>
    <w:rsid w:val="00C80A8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0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689D-624A-4686-97F8-CB9698A3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cp:lastPrinted>2015-09-02T08:53:00Z</cp:lastPrinted>
  <dcterms:created xsi:type="dcterms:W3CDTF">2015-08-04T06:02:00Z</dcterms:created>
  <dcterms:modified xsi:type="dcterms:W3CDTF">2015-09-02T10:49:00Z</dcterms:modified>
</cp:coreProperties>
</file>